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757" w:rsidRPr="00722757" w:rsidRDefault="00722757" w:rsidP="00722757">
      <w:pPr>
        <w:jc w:val="center"/>
        <w:rPr>
          <w:rFonts w:hint="eastAsia"/>
          <w:sz w:val="28"/>
        </w:rPr>
      </w:pPr>
      <w:r w:rsidRPr="00722757">
        <w:rPr>
          <w:rFonts w:hint="eastAsia"/>
          <w:sz w:val="28"/>
        </w:rPr>
        <w:t>广东省哲学社会科学“十二五”规划</w:t>
      </w:r>
      <w:r w:rsidRPr="00722757">
        <w:rPr>
          <w:rFonts w:hint="eastAsia"/>
          <w:sz w:val="28"/>
        </w:rPr>
        <w:t>2014</w:t>
      </w:r>
      <w:r w:rsidRPr="00722757">
        <w:rPr>
          <w:rFonts w:hint="eastAsia"/>
          <w:sz w:val="28"/>
        </w:rPr>
        <w:t>年度项目申报通知</w:t>
      </w:r>
    </w:p>
    <w:p w:rsidR="00722757" w:rsidRPr="00722757" w:rsidRDefault="00722757" w:rsidP="00722757">
      <w:pPr>
        <w:jc w:val="center"/>
        <w:rPr>
          <w:rFonts w:hint="eastAsia"/>
          <w:sz w:val="28"/>
        </w:rPr>
      </w:pPr>
      <w:r w:rsidRPr="00722757">
        <w:rPr>
          <w:rFonts w:hint="eastAsia"/>
          <w:sz w:val="28"/>
        </w:rPr>
        <w:t>粤社科规划办通</w:t>
      </w:r>
      <w:r w:rsidRPr="00722757">
        <w:rPr>
          <w:rFonts w:hint="eastAsia"/>
          <w:sz w:val="28"/>
        </w:rPr>
        <w:t>[2014]14</w:t>
      </w:r>
      <w:r w:rsidRPr="00722757">
        <w:rPr>
          <w:rFonts w:hint="eastAsia"/>
          <w:sz w:val="28"/>
        </w:rPr>
        <w:t>号</w:t>
      </w:r>
    </w:p>
    <w:p w:rsidR="00722757" w:rsidRDefault="00722757" w:rsidP="00722757">
      <w:pPr>
        <w:jc w:val="center"/>
      </w:pPr>
    </w:p>
    <w:p w:rsidR="00722757" w:rsidRDefault="00722757" w:rsidP="00722757">
      <w:pPr>
        <w:rPr>
          <w:rFonts w:hint="eastAsia"/>
        </w:rPr>
      </w:pPr>
      <w:r>
        <w:rPr>
          <w:rFonts w:hint="eastAsia"/>
        </w:rPr>
        <w:t>全省各有关单位及其科研管理部门：</w:t>
      </w:r>
    </w:p>
    <w:p w:rsidR="00722757" w:rsidRDefault="00722757" w:rsidP="00722757"/>
    <w:p w:rsidR="00722757" w:rsidRDefault="00722757" w:rsidP="00722757">
      <w:pPr>
        <w:rPr>
          <w:rFonts w:hint="eastAsia"/>
        </w:rPr>
      </w:pPr>
      <w:r>
        <w:rPr>
          <w:rFonts w:hint="eastAsia"/>
        </w:rPr>
        <w:t xml:space="preserve">　　按照《广东省哲学社会科学“十二五”发展规划》和《广东省哲学社会科学规划项目管理办法》的精神，经广东省哲学社会科学规划领导小组批准，广东省哲学社会科学“十二五”规划</w:t>
      </w:r>
      <w:r>
        <w:rPr>
          <w:rFonts w:hint="eastAsia"/>
        </w:rPr>
        <w:t>2014</w:t>
      </w:r>
      <w:r>
        <w:rPr>
          <w:rFonts w:hint="eastAsia"/>
        </w:rPr>
        <w:t>年度项目申报工作正式启动。现将有关事项通知如下：</w:t>
      </w:r>
    </w:p>
    <w:p w:rsidR="00722757" w:rsidRDefault="00722757" w:rsidP="00722757"/>
    <w:p w:rsidR="00722757" w:rsidRDefault="00722757" w:rsidP="00722757">
      <w:pPr>
        <w:rPr>
          <w:rFonts w:hint="eastAsia"/>
        </w:rPr>
      </w:pPr>
      <w:r>
        <w:rPr>
          <w:rFonts w:hint="eastAsia"/>
        </w:rPr>
        <w:t xml:space="preserve">　　一、明确指导思想，把握正确学术导向。坚持高举中国特色社会主义伟大旗帜，以马克思列宁主义、毛泽东思想、邓小平理论、“三个代表”重要思想、科学发展观为指导，紧紧围绕实现中华民族伟大复兴的中国梦，坚持“两为”方向和“双百”方针，进一步解放思想，锐意改革创新，努力开创我省哲学社会科学繁荣发展新局面，为我省经济社会全面深化改革、实现“三个定位、两个率先”总目标提供有力的理论支撑和智力支持。</w:t>
      </w:r>
    </w:p>
    <w:p w:rsidR="00722757" w:rsidRDefault="00722757" w:rsidP="00722757"/>
    <w:p w:rsidR="00722757" w:rsidRDefault="00722757" w:rsidP="00722757">
      <w:pPr>
        <w:rPr>
          <w:rFonts w:hint="eastAsia"/>
        </w:rPr>
      </w:pPr>
      <w:r>
        <w:rPr>
          <w:rFonts w:hint="eastAsia"/>
        </w:rPr>
        <w:t xml:space="preserve">　　二、围绕中心工作，加强应用对策研究。广东省哲学社会科学规划项目要紧密结合我省在率先全面建成小康社会和基本实现社会主义现代化进程中的重大问题，围绕《珠江三角洲地区改革发展规划纲要（</w:t>
      </w:r>
      <w:r>
        <w:rPr>
          <w:rFonts w:hint="eastAsia"/>
        </w:rPr>
        <w:t>2008</w:t>
      </w:r>
      <w:r>
        <w:rPr>
          <w:rFonts w:hint="eastAsia"/>
        </w:rPr>
        <w:t>—</w:t>
      </w:r>
      <w:r>
        <w:rPr>
          <w:rFonts w:hint="eastAsia"/>
        </w:rPr>
        <w:t>2020</w:t>
      </w:r>
      <w:r>
        <w:rPr>
          <w:rFonts w:hint="eastAsia"/>
        </w:rPr>
        <w:t>年）》，《广东省建设文化强省规划纲要（</w:t>
      </w:r>
      <w:r>
        <w:rPr>
          <w:rFonts w:hint="eastAsia"/>
        </w:rPr>
        <w:t>2011-2020</w:t>
      </w:r>
      <w:r>
        <w:rPr>
          <w:rFonts w:hint="eastAsia"/>
        </w:rPr>
        <w:t>年）》，以及加快转型升级、建设幸福广东、推进结构调整、全面深化改革、增强区域协调、增创发展新优势等省委省政府工作的主题和主线，加强对关系改革发展稳定的重大现实问题开展综合性、前瞻性、战略性研究。</w:t>
      </w:r>
    </w:p>
    <w:p w:rsidR="00722757" w:rsidRDefault="00722757" w:rsidP="00722757"/>
    <w:p w:rsidR="00722757" w:rsidRDefault="00722757" w:rsidP="00722757">
      <w:pPr>
        <w:rPr>
          <w:rFonts w:hint="eastAsia"/>
        </w:rPr>
      </w:pPr>
      <w:r>
        <w:rPr>
          <w:rFonts w:hint="eastAsia"/>
        </w:rPr>
        <w:t xml:space="preserve">　　三、重视基础研究，推动理论创新。广东省哲学社会科学规划项目致力于推动学术观点创新、学科体系创新和研究方法创新，力求具有原创性和开拓性。加强和深化马克思主义理论和中国特色社会主义理论体系研究；社会主义核心价值体系研究；中国发展道路和中华民族复兴研究；推动科学发展、转变经济发展方式研究；文化体制改革和文化发展战略研究；党的建设科学化研究；社会建设与创新管理研究等等。</w:t>
      </w:r>
    </w:p>
    <w:p w:rsidR="00722757" w:rsidRDefault="00722757" w:rsidP="00722757"/>
    <w:p w:rsidR="00722757" w:rsidRDefault="00722757" w:rsidP="00722757">
      <w:pPr>
        <w:rPr>
          <w:rFonts w:hint="eastAsia"/>
        </w:rPr>
      </w:pPr>
      <w:r>
        <w:rPr>
          <w:rFonts w:hint="eastAsia"/>
        </w:rPr>
        <w:t xml:space="preserve">　　四、重视广东特色和优长学科的发展。加强对广府文化、潮汕文化、客家文化等广东地方历史文化和岭南民俗文化的研究，加强广东思想史和广东历史文化名人的专题研究，着力推出体现我省特色、代表我省水平的哲学社会科学研究成果。</w:t>
      </w:r>
    </w:p>
    <w:p w:rsidR="00722757" w:rsidRDefault="00722757" w:rsidP="00722757"/>
    <w:p w:rsidR="00722757" w:rsidRDefault="00722757" w:rsidP="00722757">
      <w:pPr>
        <w:rPr>
          <w:rFonts w:hint="eastAsia"/>
        </w:rPr>
      </w:pPr>
      <w:r>
        <w:rPr>
          <w:rFonts w:hint="eastAsia"/>
        </w:rPr>
        <w:t xml:space="preserve">　　五、广东省哲学社会科学“十二五”规划</w:t>
      </w:r>
      <w:r>
        <w:rPr>
          <w:rFonts w:hint="eastAsia"/>
        </w:rPr>
        <w:t>2014</w:t>
      </w:r>
      <w:r>
        <w:rPr>
          <w:rFonts w:hint="eastAsia"/>
        </w:rPr>
        <w:t>年度项目申报不设“课题指南”，申请者结合自身研究优势和学术积累自由申报。本次接受申报的项目类别有：一般项目、青年项目、后期资助项目、地方历史文化特色项目。特别委托项目及学科共建项目另行组织申报。</w:t>
      </w:r>
    </w:p>
    <w:p w:rsidR="00722757" w:rsidRDefault="00722757" w:rsidP="00722757"/>
    <w:p w:rsidR="00722757" w:rsidRDefault="00722757" w:rsidP="00722757">
      <w:pPr>
        <w:rPr>
          <w:rFonts w:hint="eastAsia"/>
        </w:rPr>
      </w:pPr>
      <w:r>
        <w:rPr>
          <w:rFonts w:hint="eastAsia"/>
        </w:rPr>
        <w:t xml:space="preserve">　　一般项目、青年项目资助有助于推进理论创新和学术创新的基础研究，以及有助于推动经济社会发展实践的应用研究。不具有副高级（含）以上职称，或不具有博士学位的项目申请者，须由两名具有正高级职称的同行专家书面推荐。青年项目的申请者及课题组成员，年龄均不能超过</w:t>
      </w:r>
      <w:r>
        <w:rPr>
          <w:rFonts w:hint="eastAsia"/>
        </w:rPr>
        <w:t>35</w:t>
      </w:r>
      <w:r>
        <w:rPr>
          <w:rFonts w:hint="eastAsia"/>
        </w:rPr>
        <w:t>周岁（以申报截止日期为准）。</w:t>
      </w:r>
    </w:p>
    <w:p w:rsidR="00722757" w:rsidRDefault="00722757" w:rsidP="00722757"/>
    <w:p w:rsidR="00722757" w:rsidRDefault="00722757" w:rsidP="00722757">
      <w:pPr>
        <w:rPr>
          <w:rFonts w:hint="eastAsia"/>
        </w:rPr>
      </w:pPr>
      <w:r>
        <w:rPr>
          <w:rFonts w:hint="eastAsia"/>
        </w:rPr>
        <w:t xml:space="preserve">　　后期资助项目资助我省人文社会科学基础研究领域中基本完成且尚未出版的优秀科研</w:t>
      </w:r>
      <w:r>
        <w:rPr>
          <w:rFonts w:hint="eastAsia"/>
        </w:rPr>
        <w:lastRenderedPageBreak/>
        <w:t>成果，主要包括完成</w:t>
      </w:r>
      <w:r>
        <w:rPr>
          <w:rFonts w:hint="eastAsia"/>
        </w:rPr>
        <w:t>80%</w:t>
      </w:r>
      <w:r>
        <w:rPr>
          <w:rFonts w:hint="eastAsia"/>
        </w:rPr>
        <w:t>以上并且尚未出版的中文书稿（学术专著或译著），或完成</w:t>
      </w:r>
      <w:r>
        <w:rPr>
          <w:rFonts w:hint="eastAsia"/>
        </w:rPr>
        <w:t>50%</w:t>
      </w:r>
      <w:r>
        <w:rPr>
          <w:rFonts w:hint="eastAsia"/>
        </w:rPr>
        <w:t>以上并且尚未出版的学术资料汇编和工具书。成果的内容应具有原创性、开拓性并达到本学科领域的先进水平。项目申请者必须在核心期刊发表过相关论文。</w:t>
      </w:r>
    </w:p>
    <w:p w:rsidR="00722757" w:rsidRDefault="00722757" w:rsidP="00722757"/>
    <w:p w:rsidR="00722757" w:rsidRDefault="00722757" w:rsidP="00722757">
      <w:pPr>
        <w:rPr>
          <w:rFonts w:hint="eastAsia"/>
        </w:rPr>
      </w:pPr>
      <w:r>
        <w:rPr>
          <w:rFonts w:hint="eastAsia"/>
        </w:rPr>
        <w:t xml:space="preserve">　　地方历史文化特色项目的选题必须是独具地方特色并在省内外影响较大的历史文化课题，或是地方党委政府密切关注、对所在地区文化建设和社会进步产生重大而深远影响的课题。</w:t>
      </w:r>
    </w:p>
    <w:p w:rsidR="00722757" w:rsidRDefault="00722757" w:rsidP="00722757"/>
    <w:p w:rsidR="00722757" w:rsidRDefault="00722757" w:rsidP="00722757">
      <w:pPr>
        <w:rPr>
          <w:rFonts w:hint="eastAsia"/>
        </w:rPr>
      </w:pPr>
      <w:r>
        <w:rPr>
          <w:rFonts w:hint="eastAsia"/>
        </w:rPr>
        <w:t xml:space="preserve">　　六、一般项目、青年项目、后期资助项目由各单位科研管理部门组织申报。其中，申报后期资助项目须由学术委员会（教育部和中央部委直属高校的系</w:t>
      </w:r>
      <w:r>
        <w:rPr>
          <w:rFonts w:hint="eastAsia"/>
        </w:rPr>
        <w:t>[</w:t>
      </w:r>
      <w:r>
        <w:rPr>
          <w:rFonts w:hint="eastAsia"/>
        </w:rPr>
        <w:t>院</w:t>
      </w:r>
      <w:r>
        <w:rPr>
          <w:rFonts w:hint="eastAsia"/>
        </w:rPr>
        <w:t>]</w:t>
      </w:r>
      <w:r>
        <w:rPr>
          <w:rFonts w:hint="eastAsia"/>
        </w:rPr>
        <w:t>学术委员会，其它高校的校</w:t>
      </w:r>
      <w:r>
        <w:rPr>
          <w:rFonts w:hint="eastAsia"/>
        </w:rPr>
        <w:t>[</w:t>
      </w:r>
      <w:r>
        <w:rPr>
          <w:rFonts w:hint="eastAsia"/>
        </w:rPr>
        <w:t>院</w:t>
      </w:r>
      <w:r>
        <w:rPr>
          <w:rFonts w:hint="eastAsia"/>
        </w:rPr>
        <w:t>]</w:t>
      </w:r>
      <w:r>
        <w:rPr>
          <w:rFonts w:hint="eastAsia"/>
        </w:rPr>
        <w:t>学术委员会；中国社科院和中央部委直属研究所</w:t>
      </w:r>
      <w:r>
        <w:rPr>
          <w:rFonts w:hint="eastAsia"/>
        </w:rPr>
        <w:t>[</w:t>
      </w:r>
      <w:r>
        <w:rPr>
          <w:rFonts w:hint="eastAsia"/>
        </w:rPr>
        <w:t>中心</w:t>
      </w:r>
      <w:r>
        <w:rPr>
          <w:rFonts w:hint="eastAsia"/>
        </w:rPr>
        <w:t>]</w:t>
      </w:r>
      <w:r>
        <w:rPr>
          <w:rFonts w:hint="eastAsia"/>
        </w:rPr>
        <w:t>学术委员会，省级社科院</w:t>
      </w:r>
      <w:r>
        <w:rPr>
          <w:rFonts w:hint="eastAsia"/>
        </w:rPr>
        <w:t>[</w:t>
      </w:r>
      <w:r>
        <w:rPr>
          <w:rFonts w:hint="eastAsia"/>
        </w:rPr>
        <w:t>所</w:t>
      </w:r>
      <w:r>
        <w:rPr>
          <w:rFonts w:hint="eastAsia"/>
        </w:rPr>
        <w:t>]</w:t>
      </w:r>
      <w:r>
        <w:rPr>
          <w:rFonts w:hint="eastAsia"/>
        </w:rPr>
        <w:t>学术委员会、省级党校学术委员会等）推荐；或由三名具有正高级职称的同行专家书面推荐。</w:t>
      </w:r>
    </w:p>
    <w:p w:rsidR="00722757" w:rsidRDefault="00722757" w:rsidP="00722757"/>
    <w:p w:rsidR="00722757" w:rsidRDefault="00722757" w:rsidP="00722757">
      <w:pPr>
        <w:rPr>
          <w:rFonts w:hint="eastAsia"/>
        </w:rPr>
      </w:pPr>
      <w:r>
        <w:rPr>
          <w:rFonts w:hint="eastAsia"/>
        </w:rPr>
        <w:t xml:space="preserve">　　地方历史文化特色项目由各单位科研管理部门组织，并由地级市社科联或高校社科联推荐申报。每个</w:t>
      </w:r>
      <w:proofErr w:type="gramStart"/>
      <w:r>
        <w:rPr>
          <w:rFonts w:hint="eastAsia"/>
        </w:rPr>
        <w:t>社科联限推荐</w:t>
      </w:r>
      <w:proofErr w:type="gramEnd"/>
      <w:r>
        <w:rPr>
          <w:rFonts w:hint="eastAsia"/>
        </w:rPr>
        <w:t>2</w:t>
      </w:r>
      <w:r>
        <w:rPr>
          <w:rFonts w:hint="eastAsia"/>
        </w:rPr>
        <w:t>项。</w:t>
      </w:r>
    </w:p>
    <w:p w:rsidR="00722757" w:rsidRDefault="00722757" w:rsidP="00722757"/>
    <w:p w:rsidR="00722757" w:rsidRDefault="00722757" w:rsidP="00722757">
      <w:pPr>
        <w:rPr>
          <w:rFonts w:hint="eastAsia"/>
        </w:rPr>
      </w:pPr>
      <w:r>
        <w:rPr>
          <w:rFonts w:hint="eastAsia"/>
        </w:rPr>
        <w:t xml:space="preserve">　　七、项目立项数及资助额度：一般项目约</w:t>
      </w:r>
      <w:r>
        <w:rPr>
          <w:rFonts w:hint="eastAsia"/>
        </w:rPr>
        <w:t>100</w:t>
      </w:r>
      <w:r>
        <w:rPr>
          <w:rFonts w:hint="eastAsia"/>
        </w:rPr>
        <w:t>项，青年项目约</w:t>
      </w:r>
      <w:r>
        <w:rPr>
          <w:rFonts w:hint="eastAsia"/>
        </w:rPr>
        <w:t>40</w:t>
      </w:r>
      <w:r>
        <w:rPr>
          <w:rFonts w:hint="eastAsia"/>
        </w:rPr>
        <w:t>项，后期资助项目约</w:t>
      </w:r>
      <w:r>
        <w:rPr>
          <w:rFonts w:hint="eastAsia"/>
        </w:rPr>
        <w:t>10</w:t>
      </w:r>
      <w:r>
        <w:rPr>
          <w:rFonts w:hint="eastAsia"/>
        </w:rPr>
        <w:t>项，地方历史文化特色项目约</w:t>
      </w:r>
      <w:r>
        <w:rPr>
          <w:rFonts w:hint="eastAsia"/>
        </w:rPr>
        <w:t>10</w:t>
      </w:r>
      <w:r>
        <w:rPr>
          <w:rFonts w:hint="eastAsia"/>
        </w:rPr>
        <w:t>项。项目资助额度分为</w:t>
      </w:r>
      <w:r>
        <w:rPr>
          <w:rFonts w:hint="eastAsia"/>
        </w:rPr>
        <w:t>3</w:t>
      </w:r>
      <w:r>
        <w:rPr>
          <w:rFonts w:hint="eastAsia"/>
        </w:rPr>
        <w:t>、</w:t>
      </w:r>
      <w:r>
        <w:rPr>
          <w:rFonts w:hint="eastAsia"/>
        </w:rPr>
        <w:t>4</w:t>
      </w:r>
      <w:r>
        <w:rPr>
          <w:rFonts w:hint="eastAsia"/>
        </w:rPr>
        <w:t>、</w:t>
      </w:r>
      <w:r>
        <w:rPr>
          <w:rFonts w:hint="eastAsia"/>
        </w:rPr>
        <w:t>5</w:t>
      </w:r>
      <w:r>
        <w:rPr>
          <w:rFonts w:hint="eastAsia"/>
        </w:rPr>
        <w:t>万元三类。</w:t>
      </w:r>
    </w:p>
    <w:p w:rsidR="00722757" w:rsidRDefault="00722757" w:rsidP="00722757"/>
    <w:p w:rsidR="00722757" w:rsidRDefault="00722757" w:rsidP="00722757">
      <w:pPr>
        <w:rPr>
          <w:rFonts w:hint="eastAsia"/>
        </w:rPr>
      </w:pPr>
      <w:r>
        <w:rPr>
          <w:rFonts w:hint="eastAsia"/>
        </w:rPr>
        <w:t xml:space="preserve">　　八、广东省哲学社会科学规划项目原则上要求</w:t>
      </w:r>
      <w:r>
        <w:rPr>
          <w:rFonts w:hint="eastAsia"/>
        </w:rPr>
        <w:t>2</w:t>
      </w:r>
      <w:r>
        <w:rPr>
          <w:rFonts w:hint="eastAsia"/>
        </w:rPr>
        <w:t>至</w:t>
      </w:r>
      <w:r>
        <w:rPr>
          <w:rFonts w:hint="eastAsia"/>
        </w:rPr>
        <w:t>3</w:t>
      </w:r>
      <w:r>
        <w:rPr>
          <w:rFonts w:hint="eastAsia"/>
        </w:rPr>
        <w:t>年内完成。作为最终成果的专著要求</w:t>
      </w:r>
      <w:r>
        <w:rPr>
          <w:rFonts w:hint="eastAsia"/>
        </w:rPr>
        <w:t>10</w:t>
      </w:r>
      <w:r>
        <w:rPr>
          <w:rFonts w:hint="eastAsia"/>
        </w:rPr>
        <w:t>万字以上，研究报告要求全文</w:t>
      </w:r>
      <w:r>
        <w:rPr>
          <w:rFonts w:hint="eastAsia"/>
        </w:rPr>
        <w:t>3</w:t>
      </w:r>
      <w:r>
        <w:rPr>
          <w:rFonts w:hint="eastAsia"/>
        </w:rPr>
        <w:t>万字以上，论文集则必须在公开刊物上发表系列论文</w:t>
      </w:r>
      <w:r>
        <w:rPr>
          <w:rFonts w:hint="eastAsia"/>
        </w:rPr>
        <w:t>3</w:t>
      </w:r>
      <w:r>
        <w:rPr>
          <w:rFonts w:hint="eastAsia"/>
        </w:rPr>
        <w:t>篇（含）以上。</w:t>
      </w:r>
    </w:p>
    <w:p w:rsidR="00722757" w:rsidRDefault="00722757" w:rsidP="00722757"/>
    <w:p w:rsidR="00722757" w:rsidRDefault="00722757" w:rsidP="00722757">
      <w:pPr>
        <w:rPr>
          <w:rFonts w:hint="eastAsia"/>
        </w:rPr>
      </w:pPr>
      <w:r>
        <w:rPr>
          <w:rFonts w:hint="eastAsia"/>
        </w:rPr>
        <w:t xml:space="preserve">　　九、项目负责人只能申报一个课题，且不能作为课题组成员参与其他项目的申报。在</w:t>
      </w:r>
      <w:proofErr w:type="gramStart"/>
      <w:r>
        <w:rPr>
          <w:rFonts w:hint="eastAsia"/>
        </w:rPr>
        <w:t>研</w:t>
      </w:r>
      <w:proofErr w:type="gramEnd"/>
      <w:r>
        <w:rPr>
          <w:rFonts w:hint="eastAsia"/>
        </w:rPr>
        <w:t>的国家社科基金项目、国家自然科学基金管理科学项目、国家科技计划软科学项目的负责人，全国教育科学规划课题、中央各部委人文社会科学类项目及科技计划软科学项目负责人（包括子课题负责人），省社科规划项目（包括省社科规划特别委托项目子课题）、省自然科学基金项目、省科技计划软科学项目的负责人，不能申报</w:t>
      </w:r>
      <w:r>
        <w:rPr>
          <w:rFonts w:hint="eastAsia"/>
        </w:rPr>
        <w:t>2014</w:t>
      </w:r>
      <w:r>
        <w:rPr>
          <w:rFonts w:hint="eastAsia"/>
        </w:rPr>
        <w:t>年度省哲学社会科学规划项目，但可作为成员参与。每一位课题组成员最多只能参与申报两个项目。</w:t>
      </w:r>
    </w:p>
    <w:p w:rsidR="00722757" w:rsidRDefault="00722757" w:rsidP="00722757"/>
    <w:p w:rsidR="00722757" w:rsidRDefault="00722757" w:rsidP="00722757">
      <w:pPr>
        <w:rPr>
          <w:rFonts w:hint="eastAsia"/>
        </w:rPr>
      </w:pPr>
      <w:r>
        <w:rPr>
          <w:rFonts w:hint="eastAsia"/>
        </w:rPr>
        <w:t xml:space="preserve">　　十、一般项目、青年项目通过“广东省社科规划项目申报与评审系统”进行网上申报（网址：</w:t>
      </w:r>
      <w:r>
        <w:rPr>
          <w:rFonts w:hint="eastAsia"/>
        </w:rPr>
        <w:t>http://www.gdpplgopss.gov.cn</w:t>
      </w:r>
      <w:r>
        <w:rPr>
          <w:rFonts w:hint="eastAsia"/>
        </w:rPr>
        <w:t>）。申报系统填写方法详见“广东省哲学社会科学规划项目申报与评审系统使用说明”。后期资助项目、地方历史文化特色项目不需网上申报。</w:t>
      </w:r>
    </w:p>
    <w:p w:rsidR="00722757" w:rsidRDefault="00722757" w:rsidP="00722757"/>
    <w:p w:rsidR="00722757" w:rsidRDefault="00722757" w:rsidP="00722757">
      <w:pPr>
        <w:rPr>
          <w:rFonts w:hint="eastAsia"/>
        </w:rPr>
      </w:pPr>
      <w:r>
        <w:rPr>
          <w:rFonts w:hint="eastAsia"/>
        </w:rPr>
        <w:t xml:space="preserve">　　十一、项目申报者需提交书面材料（</w:t>
      </w:r>
      <w:r>
        <w:rPr>
          <w:rFonts w:hint="eastAsia"/>
        </w:rPr>
        <w:t>A4</w:t>
      </w:r>
      <w:r>
        <w:rPr>
          <w:rFonts w:hint="eastAsia"/>
        </w:rPr>
        <w:t>纸打印，左侧装订）包括：</w:t>
      </w:r>
    </w:p>
    <w:p w:rsidR="00722757" w:rsidRDefault="00722757" w:rsidP="00722757"/>
    <w:p w:rsidR="00722757" w:rsidRDefault="00722757" w:rsidP="00722757">
      <w:pPr>
        <w:rPr>
          <w:rFonts w:hint="eastAsia"/>
        </w:rPr>
      </w:pPr>
      <w:r>
        <w:rPr>
          <w:rFonts w:hint="eastAsia"/>
        </w:rPr>
        <w:t xml:space="preserve">　　申报一般项目、青年项目需提交《广东省哲学社会科学“十二五”规划项目申请书》一式五份（含原件一份，从申报系统下载打印）；</w:t>
      </w:r>
    </w:p>
    <w:p w:rsidR="00722757" w:rsidRDefault="00722757" w:rsidP="00722757"/>
    <w:p w:rsidR="00722757" w:rsidRDefault="00722757" w:rsidP="00722757">
      <w:pPr>
        <w:rPr>
          <w:rFonts w:hint="eastAsia"/>
        </w:rPr>
      </w:pPr>
      <w:r>
        <w:rPr>
          <w:rFonts w:hint="eastAsia"/>
        </w:rPr>
        <w:t xml:space="preserve">　　申报后期资助项目需提交《广东省哲学社会科学“十二五”规划后期资助项目申请书》一份（原件，从广东社科规划网站下载专区下载）、申报成果打印稿一份以及成果简介五份，成果和成果简介须隐去申请者单位、姓名等相关信息；</w:t>
      </w:r>
    </w:p>
    <w:p w:rsidR="00722757" w:rsidRDefault="00722757" w:rsidP="00722757"/>
    <w:p w:rsidR="00722757" w:rsidRDefault="00722757" w:rsidP="00722757">
      <w:pPr>
        <w:rPr>
          <w:rFonts w:hint="eastAsia"/>
        </w:rPr>
      </w:pPr>
      <w:r>
        <w:rPr>
          <w:rFonts w:hint="eastAsia"/>
        </w:rPr>
        <w:t xml:space="preserve">　　申报地方历史文化特色项目需提交《广东省哲学社会科学“十二五”规划地方历史文化</w:t>
      </w:r>
      <w:r>
        <w:rPr>
          <w:rFonts w:hint="eastAsia"/>
        </w:rPr>
        <w:lastRenderedPageBreak/>
        <w:t>特色项目申请书》五份（含原件一份，从广东社科规划网站下载专区下载）。</w:t>
      </w:r>
    </w:p>
    <w:p w:rsidR="00722757" w:rsidRDefault="00722757" w:rsidP="00722757"/>
    <w:p w:rsidR="00722757" w:rsidRDefault="00722757" w:rsidP="00722757">
      <w:pPr>
        <w:rPr>
          <w:rFonts w:hint="eastAsia"/>
        </w:rPr>
      </w:pPr>
      <w:r>
        <w:rPr>
          <w:rFonts w:hint="eastAsia"/>
        </w:rPr>
        <w:t xml:space="preserve">　　十二、项目申报者须按规定交纳项目评审费，每个项目</w:t>
      </w:r>
      <w:r>
        <w:rPr>
          <w:rFonts w:hint="eastAsia"/>
        </w:rPr>
        <w:t>200</w:t>
      </w:r>
      <w:r>
        <w:rPr>
          <w:rFonts w:hint="eastAsia"/>
        </w:rPr>
        <w:t>元。任何单位不得以任何理由超过规定标准收取费用。</w:t>
      </w:r>
    </w:p>
    <w:p w:rsidR="00722757" w:rsidRDefault="00722757" w:rsidP="00722757"/>
    <w:p w:rsidR="00722757" w:rsidRDefault="00722757" w:rsidP="00722757">
      <w:pPr>
        <w:rPr>
          <w:rFonts w:hint="eastAsia"/>
        </w:rPr>
      </w:pPr>
      <w:r>
        <w:rPr>
          <w:rFonts w:hint="eastAsia"/>
        </w:rPr>
        <w:t xml:space="preserve">　　十三、项目申报者要如实填写申报材料，并保证没有知识产权争议。凡弄虚作假者，一经发现并查实后，取消个人三年申报资格，如已获准立项则一律按撤项处理。</w:t>
      </w:r>
    </w:p>
    <w:p w:rsidR="00722757" w:rsidRDefault="00722757" w:rsidP="00722757"/>
    <w:p w:rsidR="00722757" w:rsidRDefault="00722757" w:rsidP="00722757">
      <w:pPr>
        <w:rPr>
          <w:rFonts w:hint="eastAsia"/>
        </w:rPr>
      </w:pPr>
      <w:r>
        <w:rPr>
          <w:rFonts w:hint="eastAsia"/>
        </w:rPr>
        <w:t xml:space="preserve">　　十四、各单位科研管理部门要加强对项目申报工作的管理，集中组织、指导申请者进行申报，适当控制申报数量，切实提高申报质量；按照申报要求严格把关，认真做好审核工作，提出审核意见；汇总申报材料后，须填制项目申报汇总表，并统一向省社科规划办报送申报材料。省社科规划办原则上不接受个人申报。</w:t>
      </w:r>
    </w:p>
    <w:p w:rsidR="00722757" w:rsidRDefault="00722757" w:rsidP="00722757"/>
    <w:p w:rsidR="00722757" w:rsidRDefault="00722757" w:rsidP="00722757">
      <w:pPr>
        <w:rPr>
          <w:rFonts w:hint="eastAsia"/>
        </w:rPr>
      </w:pPr>
      <w:r>
        <w:rPr>
          <w:rFonts w:hint="eastAsia"/>
        </w:rPr>
        <w:t xml:space="preserve">　　十五、申报时间：网上申报时间为</w:t>
      </w:r>
      <w:r>
        <w:rPr>
          <w:rFonts w:hint="eastAsia"/>
        </w:rPr>
        <w:t>2014</w:t>
      </w:r>
      <w:r>
        <w:rPr>
          <w:rFonts w:hint="eastAsia"/>
        </w:rPr>
        <w:t>年</w:t>
      </w:r>
      <w:r>
        <w:rPr>
          <w:rFonts w:hint="eastAsia"/>
        </w:rPr>
        <w:t>7</w:t>
      </w:r>
      <w:r>
        <w:rPr>
          <w:rFonts w:hint="eastAsia"/>
        </w:rPr>
        <w:t>月</w:t>
      </w:r>
      <w:r>
        <w:rPr>
          <w:rFonts w:hint="eastAsia"/>
        </w:rPr>
        <w:t>16</w:t>
      </w:r>
      <w:r>
        <w:rPr>
          <w:rFonts w:hint="eastAsia"/>
        </w:rPr>
        <w:t>日—</w:t>
      </w:r>
      <w:r>
        <w:rPr>
          <w:rFonts w:hint="eastAsia"/>
        </w:rPr>
        <w:t xml:space="preserve"> 9</w:t>
      </w:r>
      <w:r>
        <w:rPr>
          <w:rFonts w:hint="eastAsia"/>
        </w:rPr>
        <w:t>月</w:t>
      </w:r>
      <w:r>
        <w:rPr>
          <w:rFonts w:hint="eastAsia"/>
        </w:rPr>
        <w:t>11</w:t>
      </w:r>
      <w:r>
        <w:rPr>
          <w:rFonts w:hint="eastAsia"/>
        </w:rPr>
        <w:t>日中午</w:t>
      </w:r>
      <w:r>
        <w:rPr>
          <w:rFonts w:hint="eastAsia"/>
        </w:rPr>
        <w:t>12</w:t>
      </w:r>
      <w:r>
        <w:rPr>
          <w:rFonts w:hint="eastAsia"/>
        </w:rPr>
        <w:t>：</w:t>
      </w:r>
      <w:r>
        <w:rPr>
          <w:rFonts w:hint="eastAsia"/>
        </w:rPr>
        <w:t>00</w:t>
      </w:r>
      <w:r>
        <w:rPr>
          <w:rFonts w:hint="eastAsia"/>
        </w:rPr>
        <w:t>；书面材料报送截止时间为</w:t>
      </w:r>
      <w:r>
        <w:rPr>
          <w:rFonts w:hint="eastAsia"/>
        </w:rPr>
        <w:t>2014</w:t>
      </w:r>
      <w:r>
        <w:rPr>
          <w:rFonts w:hint="eastAsia"/>
        </w:rPr>
        <w:t>年</w:t>
      </w:r>
      <w:r>
        <w:rPr>
          <w:rFonts w:hint="eastAsia"/>
        </w:rPr>
        <w:t>9</w:t>
      </w:r>
      <w:r>
        <w:rPr>
          <w:rFonts w:hint="eastAsia"/>
        </w:rPr>
        <w:t>月</w:t>
      </w:r>
      <w:r>
        <w:rPr>
          <w:rFonts w:hint="eastAsia"/>
        </w:rPr>
        <w:t>17</w:t>
      </w:r>
      <w:r>
        <w:rPr>
          <w:rFonts w:hint="eastAsia"/>
        </w:rPr>
        <w:t>日，逾期不予受理。</w:t>
      </w:r>
    </w:p>
    <w:p w:rsidR="00722757" w:rsidRDefault="00722757" w:rsidP="00722757"/>
    <w:p w:rsidR="00722757" w:rsidRDefault="00722757" w:rsidP="00722757">
      <w:pPr>
        <w:rPr>
          <w:rFonts w:hint="eastAsia"/>
        </w:rPr>
      </w:pPr>
      <w:r>
        <w:rPr>
          <w:rFonts w:hint="eastAsia"/>
        </w:rPr>
        <w:t xml:space="preserve">　　十六、广东省哲学社会科学“十二五”规划</w:t>
      </w:r>
      <w:r>
        <w:rPr>
          <w:rFonts w:hint="eastAsia"/>
        </w:rPr>
        <w:t>2014</w:t>
      </w:r>
      <w:r>
        <w:rPr>
          <w:rFonts w:hint="eastAsia"/>
        </w:rPr>
        <w:t>年度项目采用异地匿名网上初评与学科组专家会议复评相结合的评审方式。为保证申报和评审工作的公正性和严肃性，申报单位或个人不得以任何名义走访、咨询或邀请学科评审组专家进行申报辅导活动。</w:t>
      </w:r>
    </w:p>
    <w:p w:rsidR="00722757" w:rsidRDefault="00722757" w:rsidP="00722757"/>
    <w:p w:rsidR="00722757" w:rsidRDefault="00722757" w:rsidP="00722757">
      <w:pPr>
        <w:rPr>
          <w:rFonts w:hint="eastAsia"/>
        </w:rPr>
      </w:pPr>
      <w:r>
        <w:rPr>
          <w:rFonts w:hint="eastAsia"/>
        </w:rPr>
        <w:t xml:space="preserve">　　十七、项目申报者及各单位科研管理部门如有疑问、意见或建议，请及时与省社科规划办联系。</w:t>
      </w:r>
    </w:p>
    <w:p w:rsidR="00722757" w:rsidRDefault="00722757" w:rsidP="00722757"/>
    <w:p w:rsidR="00722757" w:rsidRDefault="00722757" w:rsidP="00722757">
      <w:pPr>
        <w:rPr>
          <w:rFonts w:hint="eastAsia"/>
        </w:rPr>
      </w:pPr>
      <w:r>
        <w:rPr>
          <w:rFonts w:hint="eastAsia"/>
        </w:rPr>
        <w:t xml:space="preserve">　　联系人及电话：</w:t>
      </w:r>
      <w:proofErr w:type="gramStart"/>
      <w:r>
        <w:rPr>
          <w:rFonts w:hint="eastAsia"/>
        </w:rPr>
        <w:t>钟月仙</w:t>
      </w:r>
      <w:proofErr w:type="gramEnd"/>
      <w:r>
        <w:rPr>
          <w:rFonts w:hint="eastAsia"/>
        </w:rPr>
        <w:t xml:space="preserve">   </w:t>
      </w:r>
      <w:r>
        <w:rPr>
          <w:rFonts w:hint="eastAsia"/>
        </w:rPr>
        <w:t>（</w:t>
      </w:r>
      <w:r>
        <w:rPr>
          <w:rFonts w:hint="eastAsia"/>
        </w:rPr>
        <w:t>020</w:t>
      </w:r>
      <w:r>
        <w:rPr>
          <w:rFonts w:hint="eastAsia"/>
        </w:rPr>
        <w:t>）</w:t>
      </w:r>
      <w:r>
        <w:rPr>
          <w:rFonts w:hint="eastAsia"/>
        </w:rPr>
        <w:t>83825078  83830154</w:t>
      </w:r>
    </w:p>
    <w:p w:rsidR="00722757" w:rsidRDefault="00722757" w:rsidP="00722757"/>
    <w:p w:rsidR="00722757" w:rsidRDefault="00722757" w:rsidP="00722757">
      <w:pPr>
        <w:rPr>
          <w:rFonts w:hint="eastAsia"/>
        </w:rPr>
      </w:pPr>
      <w:r>
        <w:rPr>
          <w:rFonts w:hint="eastAsia"/>
        </w:rPr>
        <w:t xml:space="preserve">　　省社科规划办地址及邮编：广州市黄华路四号之二</w:t>
      </w:r>
      <w:r>
        <w:rPr>
          <w:rFonts w:hint="eastAsia"/>
        </w:rPr>
        <w:t xml:space="preserve">  510050</w:t>
      </w:r>
    </w:p>
    <w:p w:rsidR="00722757" w:rsidRDefault="00722757" w:rsidP="00722757"/>
    <w:p w:rsidR="00722757" w:rsidRDefault="00722757" w:rsidP="00722757">
      <w:pPr>
        <w:rPr>
          <w:rFonts w:hint="eastAsia"/>
        </w:rPr>
      </w:pPr>
      <w:bookmarkStart w:id="0" w:name="_GoBack"/>
      <w:bookmarkEnd w:id="0"/>
      <w:r>
        <w:rPr>
          <w:rFonts w:hint="eastAsia"/>
        </w:rPr>
        <w:t>广东省哲学社会科学规划领导小组办公室</w:t>
      </w:r>
    </w:p>
    <w:p w:rsidR="00722757" w:rsidRDefault="00722757" w:rsidP="00722757"/>
    <w:p w:rsidR="00331A77" w:rsidRDefault="00722757" w:rsidP="00722757">
      <w:r>
        <w:rPr>
          <w:rFonts w:hint="eastAsia"/>
        </w:rPr>
        <w:t>2014</w:t>
      </w:r>
      <w:r>
        <w:rPr>
          <w:rFonts w:hint="eastAsia"/>
        </w:rPr>
        <w:t>年</w:t>
      </w:r>
      <w:r>
        <w:rPr>
          <w:rFonts w:hint="eastAsia"/>
        </w:rPr>
        <w:t>7</w:t>
      </w:r>
      <w:r>
        <w:rPr>
          <w:rFonts w:hint="eastAsia"/>
        </w:rPr>
        <w:t>月</w:t>
      </w:r>
      <w:r>
        <w:rPr>
          <w:rFonts w:hint="eastAsia"/>
        </w:rPr>
        <w:t>7</w:t>
      </w:r>
      <w:r>
        <w:rPr>
          <w:rFonts w:hint="eastAsia"/>
        </w:rPr>
        <w:t>日</w:t>
      </w:r>
    </w:p>
    <w:sectPr w:rsidR="00331A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0F8"/>
    <w:rsid w:val="00331A77"/>
    <w:rsid w:val="00722757"/>
    <w:rsid w:val="007B550D"/>
    <w:rsid w:val="00B06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128817">
      <w:bodyDiv w:val="1"/>
      <w:marLeft w:val="0"/>
      <w:marRight w:val="0"/>
      <w:marTop w:val="0"/>
      <w:marBottom w:val="0"/>
      <w:divBdr>
        <w:top w:val="none" w:sz="0" w:space="0" w:color="auto"/>
        <w:left w:val="none" w:sz="0" w:space="0" w:color="auto"/>
        <w:bottom w:val="none" w:sz="0" w:space="0" w:color="auto"/>
        <w:right w:val="none" w:sz="0" w:space="0" w:color="auto"/>
      </w:divBdr>
      <w:divsChild>
        <w:div w:id="1785540497">
          <w:marLeft w:val="0"/>
          <w:marRight w:val="0"/>
          <w:marTop w:val="0"/>
          <w:marBottom w:val="0"/>
          <w:divBdr>
            <w:top w:val="none" w:sz="0" w:space="0" w:color="auto"/>
            <w:left w:val="none" w:sz="0" w:space="0" w:color="auto"/>
            <w:bottom w:val="none" w:sz="0" w:space="0" w:color="auto"/>
            <w:right w:val="none" w:sz="0" w:space="0" w:color="auto"/>
          </w:divBdr>
          <w:divsChild>
            <w:div w:id="1607883765">
              <w:marLeft w:val="0"/>
              <w:marRight w:val="0"/>
              <w:marTop w:val="0"/>
              <w:marBottom w:val="75"/>
              <w:divBdr>
                <w:top w:val="none" w:sz="0" w:space="0" w:color="auto"/>
                <w:left w:val="none" w:sz="0" w:space="0" w:color="auto"/>
                <w:bottom w:val="none" w:sz="0" w:space="0" w:color="auto"/>
                <w:right w:val="none" w:sz="0" w:space="0" w:color="auto"/>
              </w:divBdr>
              <w:divsChild>
                <w:div w:id="1226406129">
                  <w:marLeft w:val="0"/>
                  <w:marRight w:val="0"/>
                  <w:marTop w:val="0"/>
                  <w:marBottom w:val="0"/>
                  <w:divBdr>
                    <w:top w:val="none" w:sz="0" w:space="0" w:color="auto"/>
                    <w:left w:val="none" w:sz="0" w:space="0" w:color="auto"/>
                    <w:bottom w:val="none" w:sz="0" w:space="0" w:color="auto"/>
                    <w:right w:val="none" w:sz="0" w:space="0" w:color="auto"/>
                  </w:divBdr>
                  <w:divsChild>
                    <w:div w:id="56907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456</Words>
  <Characters>2600</Characters>
  <Application>Microsoft Office Word</Application>
  <DocSecurity>0</DocSecurity>
  <Lines>21</Lines>
  <Paragraphs>6</Paragraphs>
  <ScaleCrop>false</ScaleCrop>
  <Company>Hewlett-Packard Company</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bsd</dc:creator>
  <cp:keywords/>
  <dc:description/>
  <cp:lastModifiedBy>bsd</cp:lastModifiedBy>
  <cp:revision>2</cp:revision>
  <dcterms:created xsi:type="dcterms:W3CDTF">2014-07-09T08:05:00Z</dcterms:created>
  <dcterms:modified xsi:type="dcterms:W3CDTF">2014-07-09T08:05:00Z</dcterms:modified>
</cp:coreProperties>
</file>