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附件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2</w:t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：</w:t>
      </w:r>
    </w:p>
    <w:p>
      <w:pPr>
        <w:pStyle w:val="3"/>
        <w:keepNext w:val="0"/>
        <w:keepLines w:val="0"/>
        <w:widowControl/>
        <w:suppressLineNumbers w:val="0"/>
        <w:spacing w:before="75" w:beforeAutospacing="0" w:after="75" w:afterAutospacing="0" w:line="375" w:lineRule="atLeast"/>
        <w:ind w:left="0" w:right="0" w:firstLine="0"/>
        <w:jc w:val="center"/>
        <w:rPr>
          <w:rStyle w:val="5"/>
          <w:rFonts w:hint="eastAsia" w:ascii="仿宋" w:hAnsi="仿宋" w:eastAsia="仿宋" w:cs="仿宋"/>
          <w:i w:val="0"/>
          <w:caps w:val="0"/>
          <w:color w:val="auto"/>
          <w:spacing w:val="0"/>
          <w:sz w:val="31"/>
          <w:szCs w:val="31"/>
          <w:lang w:val="en-US" w:eastAsia="zh-CN"/>
        </w:rPr>
      </w:pPr>
      <w:r>
        <w:rPr>
          <w:rStyle w:val="5"/>
          <w:rFonts w:hint="eastAsia" w:ascii="仿宋" w:hAnsi="仿宋" w:eastAsia="仿宋" w:cs="仿宋"/>
          <w:i w:val="0"/>
          <w:caps w:val="0"/>
          <w:color w:val="auto"/>
          <w:spacing w:val="0"/>
          <w:sz w:val="31"/>
          <w:szCs w:val="31"/>
          <w:lang w:eastAsia="zh-CN"/>
        </w:rPr>
        <w:t>2020年“南国北师 春风送暖”网络招聘季首场活动参会方案</w:t>
      </w:r>
    </w:p>
    <w:p>
      <w:pPr>
        <w:pStyle w:val="3"/>
        <w:keepNext w:val="0"/>
        <w:keepLines w:val="0"/>
        <w:widowControl/>
        <w:suppressLineNumbers w:val="0"/>
        <w:spacing w:before="75" w:beforeAutospacing="0" w:after="75" w:afterAutospacing="0" w:line="375" w:lineRule="atLeast"/>
        <w:ind w:left="0" w:right="0" w:firstLine="0"/>
        <w:jc w:val="center"/>
        <w:rPr>
          <w:rStyle w:val="5"/>
          <w:rFonts w:hint="eastAsia" w:ascii="仿宋" w:hAnsi="仿宋" w:eastAsia="仿宋" w:cs="仿宋"/>
          <w:i w:val="0"/>
          <w:caps w:val="0"/>
          <w:color w:val="auto"/>
          <w:spacing w:val="0"/>
          <w:sz w:val="31"/>
          <w:szCs w:val="31"/>
          <w:lang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b/>
          <w:sz w:val="24"/>
          <w:szCs w:val="24"/>
        </w:rPr>
      </w:pPr>
      <w:r>
        <w:rPr>
          <w:rFonts w:hint="eastAsia" w:ascii="仿宋" w:hAnsi="仿宋" w:eastAsia="仿宋" w:cs="仿宋"/>
          <w:b/>
          <w:sz w:val="24"/>
          <w:szCs w:val="24"/>
          <w:lang w:eastAsia="zh-CN"/>
        </w:rPr>
        <w:t>一、</w:t>
      </w:r>
      <w:r>
        <w:rPr>
          <w:rFonts w:hint="eastAsia" w:ascii="仿宋" w:hAnsi="仿宋" w:eastAsia="仿宋" w:cs="仿宋"/>
          <w:b/>
          <w:sz w:val="24"/>
          <w:szCs w:val="24"/>
        </w:rPr>
        <w:t>用人单位报名参加网络招聘会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b/>
          <w:sz w:val="24"/>
          <w:szCs w:val="24"/>
        </w:rPr>
      </w:pPr>
      <w:r>
        <w:rPr>
          <w:rFonts w:hint="eastAsia" w:ascii="仿宋" w:hAnsi="仿宋" w:eastAsia="仿宋" w:cs="仿宋"/>
          <w:b/>
          <w:sz w:val="24"/>
          <w:szCs w:val="24"/>
        </w:rPr>
        <w:t>报名地址：http://job.bnuz.edu.cn</w:t>
      </w:r>
      <w:bookmarkStart w:id="0" w:name="_GoBack"/>
      <w:bookmarkEnd w:id="0"/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1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.</w:t>
      </w:r>
      <w:r>
        <w:rPr>
          <w:rFonts w:hint="eastAsia" w:ascii="仿宋" w:hAnsi="仿宋" w:eastAsia="仿宋" w:cs="仿宋"/>
          <w:sz w:val="24"/>
          <w:szCs w:val="24"/>
        </w:rPr>
        <w:t>用人单位登录进入管理后台，选择参加网络招聘会的场次并“开始操作”。</w:t>
      </w:r>
    </w:p>
    <w:p>
      <w:pPr>
        <w:rPr>
          <w:rFonts w:hint="eastAsia" w:ascii="仿宋" w:hAnsi="仿宋" w:eastAsia="仿宋" w:cs="仿宋"/>
          <w:sz w:val="24"/>
          <w:szCs w:val="24"/>
        </w:rPr>
      </w:pPr>
      <w:r>
        <w:drawing>
          <wp:inline distT="0" distB="0" distL="0" distR="0">
            <wp:extent cx="5334000" cy="21050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2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.</w:t>
      </w:r>
      <w:r>
        <w:rPr>
          <w:rFonts w:hint="eastAsia" w:ascii="仿宋" w:hAnsi="仿宋" w:eastAsia="仿宋" w:cs="仿宋"/>
          <w:sz w:val="24"/>
          <w:szCs w:val="24"/>
        </w:rPr>
        <w:t>按步骤完成“申请参会”、“职位发布”、“上传申请表”，即完成申请，等待学校审核即可。</w:t>
      </w: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注：建议绑定关注学校微信服务号及绑定账号，可第一时间获取审核结果信息。</w:t>
      </w:r>
    </w:p>
    <w:p>
      <w:pPr>
        <w:jc w:val="center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0" distR="0">
            <wp:extent cx="5285740" cy="2630805"/>
            <wp:effectExtent l="9525" t="9525" r="19685" b="266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85740" cy="263718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其中“发布职位”，可发布多个职位信息供学生申请，并可编辑此次招聘会面试的考核指标，以便面试时调用。</w:t>
      </w:r>
    </w:p>
    <w:p>
      <w:pPr>
        <w:jc w:val="center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0" distR="0">
            <wp:extent cx="5189220" cy="3816350"/>
            <wp:effectExtent l="9525" t="9525" r="20955" b="222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89220" cy="381507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下载参会申请表，盖公章后扫描上传，以便学校审核。</w:t>
      </w:r>
    </w:p>
    <w:p>
      <w:pPr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0" distR="0">
            <wp:extent cx="5274310" cy="3743325"/>
            <wp:effectExtent l="9525" t="9525" r="12065" b="190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39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学校审核后，即可看到审核结果，如绑定微信，可即时收到审核消息。</w:t>
      </w:r>
    </w:p>
    <w:p>
      <w:pPr>
        <w:jc w:val="center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0" distR="0">
            <wp:extent cx="5166995" cy="3067050"/>
            <wp:effectExtent l="9525" t="9525" r="2413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66995" cy="306651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24"/>
          <w:szCs w:val="24"/>
        </w:rPr>
      </w:pP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3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.</w:t>
      </w:r>
      <w:r>
        <w:rPr>
          <w:rFonts w:hint="eastAsia" w:ascii="仿宋" w:hAnsi="仿宋" w:eastAsia="仿宋" w:cs="仿宋"/>
          <w:sz w:val="24"/>
          <w:szCs w:val="24"/>
        </w:rPr>
        <w:t>开始网络视频面试。</w:t>
      </w: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为了保证视频面试正常进行，请使用有摄像头和话筒的电脑。并请使用Google Chrome浏览器，下载地址：</w:t>
      </w: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fldChar w:fldCharType="begin"/>
      </w:r>
      <w:r>
        <w:rPr>
          <w:rFonts w:hint="eastAsia" w:ascii="仿宋" w:hAnsi="仿宋" w:eastAsia="仿宋" w:cs="仿宋"/>
          <w:sz w:val="24"/>
          <w:szCs w:val="24"/>
        </w:rPr>
        <w:instrText xml:space="preserve"> HYPERLINK "https://www.google.cn/intl/zh-CN/chrome/" </w:instrText>
      </w:r>
      <w:r>
        <w:rPr>
          <w:rFonts w:hint="eastAsia" w:ascii="仿宋" w:hAnsi="仿宋" w:eastAsia="仿宋" w:cs="仿宋"/>
          <w:sz w:val="24"/>
          <w:szCs w:val="24"/>
        </w:rPr>
        <w:fldChar w:fldCharType="separate"/>
      </w:r>
      <w:r>
        <w:rPr>
          <w:rStyle w:val="6"/>
          <w:rFonts w:hint="eastAsia" w:ascii="仿宋" w:hAnsi="仿宋" w:eastAsia="仿宋" w:cs="仿宋"/>
          <w:sz w:val="24"/>
          <w:szCs w:val="24"/>
        </w:rPr>
        <w:t>https://www.google.cn/intl/zh-CN/chrome/</w:t>
      </w:r>
      <w:r>
        <w:rPr>
          <w:rStyle w:val="6"/>
          <w:rFonts w:hint="eastAsia" w:ascii="仿宋" w:hAnsi="仿宋" w:eastAsia="仿宋" w:cs="仿宋"/>
          <w:sz w:val="24"/>
          <w:szCs w:val="24"/>
        </w:rPr>
        <w:fldChar w:fldCharType="end"/>
      </w:r>
    </w:p>
    <w:p>
      <w:pPr>
        <w:ind w:firstLine="480" w:firstLineChars="200"/>
        <w:jc w:val="center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0" distR="0">
            <wp:extent cx="1142365" cy="1075690"/>
            <wp:effectExtent l="0" t="0" r="635" b="1016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42857" cy="10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网络招聘会开始后，用人单位在招聘会列表中点击“其他操作”—“开始视频面试”即可进入视频面试模块。</w:t>
      </w: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点击“面试队列”可以查看准备面试的学生名单。点击“开始面试”即可开始面试，微信服务号将发送微信消息通知第一个面试者即将进入面试，并通知前三个面试者进入面试队列。</w:t>
      </w:r>
    </w:p>
    <w:p>
      <w:pPr>
        <w:rPr>
          <w:rFonts w:hint="eastAsia" w:ascii="仿宋" w:hAnsi="仿宋" w:eastAsia="仿宋" w:cs="仿宋"/>
          <w:sz w:val="24"/>
          <w:szCs w:val="24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5550535" cy="2009775"/>
            <wp:effectExtent l="0" t="0" r="1206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60537" cy="2013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24"/>
          <w:szCs w:val="24"/>
        </w:rPr>
      </w:pPr>
    </w:p>
    <w:p>
      <w:pPr>
        <w:rPr>
          <w:rFonts w:hint="eastAsia" w:ascii="仿宋" w:hAnsi="仿宋" w:eastAsia="仿宋" w:cs="仿宋"/>
          <w:sz w:val="24"/>
          <w:szCs w:val="24"/>
        </w:rPr>
      </w:pPr>
    </w:p>
    <w:p>
      <w:pPr>
        <w:jc w:val="center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 xml:space="preserve">        </w:t>
      </w: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面试前，可浏览学生投递的简历，点击“视频面试”即可打开面试窗口。</w:t>
      </w: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anchor distT="0" distB="0" distL="0" distR="0" simplePos="0" relativeHeight="251667456" behindDoc="1" locked="0" layoutInCell="1" allowOverlap="1">
            <wp:simplePos x="0" y="0"/>
            <wp:positionH relativeFrom="column">
              <wp:posOffset>3046730</wp:posOffset>
            </wp:positionH>
            <wp:positionV relativeFrom="paragraph">
              <wp:posOffset>175260</wp:posOffset>
            </wp:positionV>
            <wp:extent cx="1962150" cy="4074795"/>
            <wp:effectExtent l="9525" t="9525" r="9525" b="1143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40747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24"/>
          <w:szCs w:val="24"/>
        </w:rPr>
        <w:drawing>
          <wp:anchor distT="0" distB="0" distL="0" distR="0" simplePos="0" relativeHeight="251674624" behindDoc="1" locked="0" layoutInCell="1" allowOverlap="1">
            <wp:simplePos x="0" y="0"/>
            <wp:positionH relativeFrom="column">
              <wp:posOffset>608330</wp:posOffset>
            </wp:positionH>
            <wp:positionV relativeFrom="paragraph">
              <wp:posOffset>181610</wp:posOffset>
            </wp:positionV>
            <wp:extent cx="1945005" cy="4057650"/>
            <wp:effectExtent l="9525" t="9525" r="26670" b="9525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45005" cy="40576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</w:p>
    <w:p>
      <w:pPr>
        <w:rPr>
          <w:rFonts w:hint="eastAsia" w:ascii="仿宋" w:hAnsi="仿宋" w:eastAsia="仿宋" w:cs="仿宋"/>
          <w:sz w:val="24"/>
          <w:szCs w:val="24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5324475" cy="280035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面试结束后，可对面试者进行评价，简要记录面试结果。并按“面试下一个”，即可查看下一个面试者简历，通过微信消息通过面试者。</w:t>
      </w:r>
    </w:p>
    <w:p>
      <w:pPr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0" distR="0">
            <wp:extent cx="5274310" cy="3290570"/>
            <wp:effectExtent l="9525" t="9525" r="12065" b="1460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09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24"/>
          <w:szCs w:val="24"/>
        </w:rPr>
      </w:pPr>
    </w:p>
    <w:p>
      <w:pPr>
        <w:rPr>
          <w:rFonts w:hint="eastAsia" w:ascii="仿宋" w:hAnsi="仿宋" w:eastAsia="仿宋" w:cs="仿宋"/>
          <w:b/>
          <w:sz w:val="24"/>
          <w:szCs w:val="24"/>
          <w:lang w:eastAsia="zh-CN"/>
        </w:rPr>
      </w:pPr>
    </w:p>
    <w:p>
      <w:pPr>
        <w:rPr>
          <w:rFonts w:hint="eastAsia" w:ascii="仿宋" w:hAnsi="仿宋" w:eastAsia="仿宋" w:cs="仿宋"/>
          <w:b/>
          <w:sz w:val="24"/>
          <w:szCs w:val="24"/>
          <w:lang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b/>
          <w:sz w:val="24"/>
          <w:szCs w:val="24"/>
        </w:rPr>
      </w:pPr>
      <w:r>
        <w:rPr>
          <w:rFonts w:hint="eastAsia" w:ascii="仿宋" w:hAnsi="仿宋" w:eastAsia="仿宋" w:cs="仿宋"/>
          <w:b/>
          <w:sz w:val="24"/>
          <w:szCs w:val="24"/>
          <w:lang w:eastAsia="zh-CN"/>
        </w:rPr>
        <w:t>二、</w:t>
      </w:r>
      <w:r>
        <w:rPr>
          <w:rFonts w:hint="eastAsia" w:ascii="仿宋" w:hAnsi="仿宋" w:eastAsia="仿宋" w:cs="仿宋"/>
          <w:b/>
          <w:sz w:val="24"/>
          <w:szCs w:val="24"/>
        </w:rPr>
        <w:t>学生参加网络招聘会</w:t>
      </w: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1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.</w:t>
      </w:r>
      <w:r>
        <w:rPr>
          <w:rFonts w:hint="eastAsia" w:ascii="仿宋" w:hAnsi="仿宋" w:eastAsia="仿宋" w:cs="仿宋"/>
          <w:sz w:val="24"/>
          <w:szCs w:val="24"/>
        </w:rPr>
        <w:t>创建简历</w:t>
      </w: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学生通过PC端或微信服务号创建简历。在微信服务号中，进入“学生中心”，在“简历管理”中，点击右上角“创建简历”，开始创建自己的简历，可创建多份面向不同类型职位的简历。</w:t>
      </w:r>
    </w:p>
    <w:p>
      <w:pPr>
        <w:jc w:val="center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anchor distT="0" distB="0" distL="0" distR="0" simplePos="0" relativeHeight="251664384" behindDoc="1" locked="0" layoutInCell="1" allowOverlap="1">
            <wp:simplePos x="0" y="0"/>
            <wp:positionH relativeFrom="column">
              <wp:posOffset>484505</wp:posOffset>
            </wp:positionH>
            <wp:positionV relativeFrom="paragraph">
              <wp:posOffset>66675</wp:posOffset>
            </wp:positionV>
            <wp:extent cx="1945005" cy="4057650"/>
            <wp:effectExtent l="9525" t="9525" r="26670" b="9525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45005" cy="40576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24"/>
          <w:szCs w:val="24"/>
        </w:rPr>
        <w:drawing>
          <wp:anchor distT="0" distB="0" distL="0" distR="0" simplePos="0" relativeHeight="251665408" behindDoc="1" locked="0" layoutInCell="1" allowOverlap="1">
            <wp:simplePos x="0" y="0"/>
            <wp:positionH relativeFrom="column">
              <wp:posOffset>3037205</wp:posOffset>
            </wp:positionH>
            <wp:positionV relativeFrom="paragraph">
              <wp:posOffset>59055</wp:posOffset>
            </wp:positionV>
            <wp:extent cx="1950085" cy="4053840"/>
            <wp:effectExtent l="9525" t="9525" r="21590" b="13335"/>
            <wp:wrapNone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50085" cy="40538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 w:ascii="仿宋" w:hAnsi="仿宋" w:eastAsia="仿宋" w:cs="仿宋"/>
          <w:sz w:val="24"/>
          <w:szCs w:val="24"/>
        </w:rPr>
      </w:pPr>
    </w:p>
    <w:p>
      <w:pPr>
        <w:jc w:val="center"/>
        <w:rPr>
          <w:rFonts w:hint="eastAsia" w:ascii="仿宋" w:hAnsi="仿宋" w:eastAsia="仿宋" w:cs="仿宋"/>
          <w:sz w:val="24"/>
          <w:szCs w:val="24"/>
        </w:rPr>
      </w:pPr>
    </w:p>
    <w:p>
      <w:pPr>
        <w:jc w:val="center"/>
        <w:rPr>
          <w:rFonts w:hint="eastAsia" w:ascii="仿宋" w:hAnsi="仿宋" w:eastAsia="仿宋" w:cs="仿宋"/>
          <w:sz w:val="24"/>
          <w:szCs w:val="24"/>
        </w:rPr>
      </w:pPr>
    </w:p>
    <w:p>
      <w:pPr>
        <w:jc w:val="center"/>
        <w:rPr>
          <w:rFonts w:hint="eastAsia" w:ascii="仿宋" w:hAnsi="仿宋" w:eastAsia="仿宋" w:cs="仿宋"/>
          <w:sz w:val="24"/>
          <w:szCs w:val="24"/>
        </w:rPr>
      </w:pPr>
    </w:p>
    <w:p>
      <w:pPr>
        <w:jc w:val="center"/>
        <w:rPr>
          <w:rFonts w:hint="eastAsia" w:ascii="仿宋" w:hAnsi="仿宋" w:eastAsia="仿宋" w:cs="仿宋"/>
          <w:sz w:val="24"/>
          <w:szCs w:val="24"/>
        </w:rPr>
      </w:pPr>
    </w:p>
    <w:p>
      <w:pPr>
        <w:jc w:val="center"/>
        <w:rPr>
          <w:rFonts w:hint="eastAsia" w:ascii="仿宋" w:hAnsi="仿宋" w:eastAsia="仿宋" w:cs="仿宋"/>
          <w:sz w:val="24"/>
          <w:szCs w:val="24"/>
        </w:rPr>
      </w:pPr>
    </w:p>
    <w:p>
      <w:pPr>
        <w:jc w:val="center"/>
        <w:rPr>
          <w:rFonts w:hint="eastAsia" w:ascii="仿宋" w:hAnsi="仿宋" w:eastAsia="仿宋" w:cs="仿宋"/>
          <w:sz w:val="24"/>
          <w:szCs w:val="24"/>
        </w:rPr>
      </w:pPr>
    </w:p>
    <w:p>
      <w:pPr>
        <w:jc w:val="center"/>
        <w:rPr>
          <w:rFonts w:hint="eastAsia" w:ascii="仿宋" w:hAnsi="仿宋" w:eastAsia="仿宋" w:cs="仿宋"/>
          <w:sz w:val="24"/>
          <w:szCs w:val="24"/>
        </w:rPr>
      </w:pPr>
    </w:p>
    <w:p>
      <w:pPr>
        <w:jc w:val="center"/>
        <w:rPr>
          <w:rFonts w:hint="eastAsia" w:ascii="仿宋" w:hAnsi="仿宋" w:eastAsia="仿宋" w:cs="仿宋"/>
          <w:sz w:val="24"/>
          <w:szCs w:val="24"/>
        </w:rPr>
      </w:pPr>
    </w:p>
    <w:p>
      <w:pPr>
        <w:jc w:val="center"/>
        <w:rPr>
          <w:rFonts w:hint="eastAsia" w:ascii="仿宋" w:hAnsi="仿宋" w:eastAsia="仿宋" w:cs="仿宋"/>
          <w:sz w:val="24"/>
          <w:szCs w:val="24"/>
        </w:rPr>
      </w:pPr>
    </w:p>
    <w:p>
      <w:pPr>
        <w:jc w:val="center"/>
        <w:rPr>
          <w:rFonts w:hint="eastAsia" w:ascii="仿宋" w:hAnsi="仿宋" w:eastAsia="仿宋" w:cs="仿宋"/>
          <w:sz w:val="24"/>
          <w:szCs w:val="24"/>
        </w:rPr>
      </w:pPr>
    </w:p>
    <w:p>
      <w:pPr>
        <w:jc w:val="center"/>
        <w:rPr>
          <w:rFonts w:hint="eastAsia" w:ascii="仿宋" w:hAnsi="仿宋" w:eastAsia="仿宋" w:cs="仿宋"/>
          <w:sz w:val="24"/>
          <w:szCs w:val="24"/>
        </w:rPr>
      </w:pPr>
    </w:p>
    <w:p>
      <w:pPr>
        <w:jc w:val="center"/>
        <w:rPr>
          <w:rFonts w:hint="eastAsia" w:ascii="仿宋" w:hAnsi="仿宋" w:eastAsia="仿宋" w:cs="仿宋"/>
          <w:sz w:val="24"/>
          <w:szCs w:val="24"/>
        </w:rPr>
      </w:pPr>
    </w:p>
    <w:p>
      <w:pPr>
        <w:jc w:val="center"/>
        <w:rPr>
          <w:rFonts w:hint="eastAsia" w:ascii="仿宋" w:hAnsi="仿宋" w:eastAsia="仿宋" w:cs="仿宋"/>
          <w:sz w:val="24"/>
          <w:szCs w:val="24"/>
        </w:rPr>
      </w:pPr>
    </w:p>
    <w:p>
      <w:pPr>
        <w:jc w:val="center"/>
        <w:rPr>
          <w:rFonts w:hint="eastAsia" w:ascii="仿宋" w:hAnsi="仿宋" w:eastAsia="仿宋" w:cs="仿宋"/>
          <w:sz w:val="24"/>
          <w:szCs w:val="24"/>
        </w:rPr>
      </w:pPr>
    </w:p>
    <w:p>
      <w:pPr>
        <w:jc w:val="center"/>
        <w:rPr>
          <w:rFonts w:hint="eastAsia" w:ascii="仿宋" w:hAnsi="仿宋" w:eastAsia="仿宋" w:cs="仿宋"/>
          <w:sz w:val="24"/>
          <w:szCs w:val="24"/>
        </w:rPr>
      </w:pPr>
    </w:p>
    <w:p>
      <w:pPr>
        <w:jc w:val="center"/>
        <w:rPr>
          <w:rFonts w:hint="eastAsia" w:ascii="仿宋" w:hAnsi="仿宋" w:eastAsia="仿宋" w:cs="仿宋"/>
          <w:sz w:val="24"/>
          <w:szCs w:val="24"/>
        </w:rPr>
      </w:pPr>
    </w:p>
    <w:p>
      <w:pPr>
        <w:jc w:val="center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 xml:space="preserve">    </w:t>
      </w: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2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.</w:t>
      </w:r>
      <w:r>
        <w:rPr>
          <w:rFonts w:hint="eastAsia" w:ascii="仿宋" w:hAnsi="仿宋" w:eastAsia="仿宋" w:cs="仿宋"/>
          <w:sz w:val="24"/>
          <w:szCs w:val="24"/>
        </w:rPr>
        <w:t>浏览招聘会职位信息</w:t>
      </w: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学生微信服务号创建简历。在微信服务号中，进入招聘会模块，选择对应的网络招聘会，查看参会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单位</w:t>
      </w:r>
      <w:r>
        <w:rPr>
          <w:rFonts w:hint="eastAsia" w:ascii="仿宋" w:hAnsi="仿宋" w:eastAsia="仿宋" w:cs="仿宋"/>
          <w:sz w:val="24"/>
          <w:szCs w:val="24"/>
        </w:rPr>
        <w:t>和职位信息。</w:t>
      </w:r>
    </w:p>
    <w:p>
      <w:pPr>
        <w:ind w:firstLine="560" w:firstLineChars="20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宋体" w:hAnsi="宋体" w:eastAsia="宋体"/>
          <w:sz w:val="28"/>
          <w:szCs w:val="28"/>
        </w:rPr>
        <w:drawing>
          <wp:anchor distT="0" distB="0" distL="0" distR="0" simplePos="0" relativeHeight="251662336" behindDoc="1" locked="0" layoutInCell="1" allowOverlap="1">
            <wp:simplePos x="0" y="0"/>
            <wp:positionH relativeFrom="column">
              <wp:posOffset>3091180</wp:posOffset>
            </wp:positionH>
            <wp:positionV relativeFrom="paragraph">
              <wp:posOffset>68580</wp:posOffset>
            </wp:positionV>
            <wp:extent cx="1939290" cy="4030980"/>
            <wp:effectExtent l="9525" t="9525" r="13335" b="17145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9290" cy="40309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sz w:val="28"/>
          <w:szCs w:val="28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column">
              <wp:posOffset>478155</wp:posOffset>
            </wp:positionH>
            <wp:positionV relativeFrom="paragraph">
              <wp:posOffset>95885</wp:posOffset>
            </wp:positionV>
            <wp:extent cx="1955165" cy="4029075"/>
            <wp:effectExtent l="9525" t="9525" r="16510" b="1905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5165" cy="4029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</w:p>
    <w:p>
      <w:pPr>
        <w:rPr>
          <w:rFonts w:hint="eastAsia" w:ascii="仿宋" w:hAnsi="仿宋" w:eastAsia="仿宋" w:cs="仿宋"/>
          <w:sz w:val="24"/>
          <w:szCs w:val="24"/>
        </w:rPr>
      </w:pP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学生有意向职位后，即可在线选择简历投递。</w:t>
      </w:r>
    </w:p>
    <w:p>
      <w:pPr>
        <w:ind w:firstLine="420" w:firstLineChars="200"/>
        <w:rPr>
          <w:rFonts w:hint="eastAsia" w:ascii="仿宋" w:hAnsi="仿宋" w:eastAsia="仿宋" w:cs="仿宋"/>
          <w:sz w:val="24"/>
          <w:szCs w:val="24"/>
        </w:rPr>
      </w:pPr>
      <w:r>
        <w:drawing>
          <wp:anchor distT="0" distB="0" distL="0" distR="0" simplePos="0" relativeHeight="251658240" behindDoc="1" locked="0" layoutInCell="1" allowOverlap="1">
            <wp:simplePos x="0" y="0"/>
            <wp:positionH relativeFrom="column">
              <wp:posOffset>3122930</wp:posOffset>
            </wp:positionH>
            <wp:positionV relativeFrom="paragraph">
              <wp:posOffset>41910</wp:posOffset>
            </wp:positionV>
            <wp:extent cx="1963420" cy="4089400"/>
            <wp:effectExtent l="9525" t="9525" r="27305" b="15875"/>
            <wp:wrapNone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63420" cy="40894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1" locked="0" layoutInCell="1" allowOverlap="1">
            <wp:simplePos x="0" y="0"/>
            <wp:positionH relativeFrom="column">
              <wp:posOffset>455930</wp:posOffset>
            </wp:positionH>
            <wp:positionV relativeFrom="paragraph">
              <wp:posOffset>90805</wp:posOffset>
            </wp:positionV>
            <wp:extent cx="1977390" cy="4095750"/>
            <wp:effectExtent l="9525" t="9525" r="13335" b="9525"/>
            <wp:wrapNone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77390" cy="40957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</w:p>
    <w:p>
      <w:pPr>
        <w:rPr>
          <w:rFonts w:hint="eastAsia" w:ascii="仿宋" w:hAnsi="仿宋" w:eastAsia="仿宋" w:cs="仿宋"/>
          <w:sz w:val="24"/>
          <w:szCs w:val="24"/>
        </w:rPr>
      </w:pPr>
    </w:p>
    <w:p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用人单位开始进行视频面试时，系统将通过微信消息提醒在面试队列前三位学生；即将进入面试时系统将发送面试通知，点击即可进入视频面试。</w:t>
      </w:r>
    </w:p>
    <w:p>
      <w:pPr>
        <w:rPr>
          <w:rFonts w:hint="eastAsia" w:ascii="仿宋" w:hAnsi="仿宋" w:eastAsia="仿宋" w:cs="仿宋"/>
          <w:b/>
          <w:sz w:val="24"/>
          <w:szCs w:val="24"/>
        </w:rPr>
      </w:pPr>
    </w:p>
    <w:p>
      <w:pPr>
        <w:jc w:val="center"/>
        <w:rPr>
          <w:rFonts w:hint="eastAsia" w:ascii="仿宋" w:hAnsi="仿宋" w:eastAsia="仿宋" w:cs="仿宋"/>
          <w:sz w:val="24"/>
          <w:szCs w:val="24"/>
        </w:rPr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3138805</wp:posOffset>
            </wp:positionH>
            <wp:positionV relativeFrom="paragraph">
              <wp:posOffset>30480</wp:posOffset>
            </wp:positionV>
            <wp:extent cx="1963420" cy="4105275"/>
            <wp:effectExtent l="9525" t="9525" r="27305" b="19050"/>
            <wp:wrapNone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63420" cy="41052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3360" behindDoc="1" locked="0" layoutInCell="1" allowOverlap="1">
            <wp:simplePos x="0" y="0"/>
            <wp:positionH relativeFrom="column">
              <wp:posOffset>494030</wp:posOffset>
            </wp:positionH>
            <wp:positionV relativeFrom="paragraph">
              <wp:posOffset>40005</wp:posOffset>
            </wp:positionV>
            <wp:extent cx="1977390" cy="4095750"/>
            <wp:effectExtent l="9525" t="9525" r="13335" b="9525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77390" cy="4095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24"/>
          <w:szCs w:val="24"/>
        </w:rPr>
        <w:t xml:space="preserve">    </w:t>
      </w:r>
    </w:p>
    <w:p>
      <w:pPr>
        <w:jc w:val="center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 xml:space="preserve">      </w:t>
      </w:r>
    </w:p>
    <w:p>
      <w:pPr>
        <w:jc w:val="center"/>
        <w:rPr>
          <w:rFonts w:ascii="宋体" w:hAnsi="宋体" w:eastAsia="宋体"/>
          <w:sz w:val="28"/>
          <w:szCs w:val="28"/>
        </w:rPr>
      </w:pPr>
      <w:r>
        <w:rPr>
          <w:rFonts w:hint="eastAsia" w:ascii="仿宋" w:hAnsi="仿宋" w:eastAsia="仿宋" w:cs="仿宋"/>
          <w:sz w:val="24"/>
          <w:szCs w:val="24"/>
        </w:rPr>
        <w:t xml:space="preserve">    </w:t>
      </w:r>
      <w:r>
        <w:rPr>
          <w:rFonts w:hint="eastAsia" w:ascii="宋体" w:hAnsi="宋体" w:eastAsia="宋体"/>
          <w:sz w:val="28"/>
          <w:szCs w:val="28"/>
        </w:rPr>
        <w:t xml:space="preserve">    </w:t>
      </w:r>
    </w:p>
    <w:p>
      <w:pPr>
        <w:jc w:val="center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 xml:space="preserve">      </w:t>
      </w:r>
    </w:p>
    <w:p>
      <w:pPr>
        <w:jc w:val="center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 xml:space="preserve">    </w:t>
      </w:r>
    </w:p>
    <w:p>
      <w:pPr>
        <w:jc w:val="center"/>
        <w:rPr>
          <w:rFonts w:hint="eastAsia" w:ascii="仿宋" w:hAnsi="仿宋" w:eastAsia="仿宋" w:cs="仿宋"/>
          <w:sz w:val="24"/>
          <w:szCs w:val="24"/>
        </w:rPr>
      </w:pPr>
    </w:p>
    <w:p>
      <w:pPr>
        <w:numPr>
          <w:ilvl w:val="0"/>
          <w:numId w:val="0"/>
        </w:numPr>
        <w:spacing w:before="312" w:beforeLines="100" w:after="312" w:afterLines="100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">
    <w:panose1 w:val="02010609060101010101"/>
    <w:charset w:val="86"/>
    <w:family w:val="auto"/>
    <w:pitch w:val="default"/>
    <w:sig w:usb0="00000000" w:usb1="0000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iPriority="99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unhideWhenUsed/>
    <w:qFormat/>
    <w:uiPriority w:val="99"/>
    <w:pPr>
      <w:jc w:val="left"/>
    </w:p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2020-03-08T09:35:00Z</dcterms:created>
  <dc:creator>꧁༺zsj༻ ꧂</dc:creator>
  <cp:lastModifiedBy>嗯嗯</cp:lastModifiedBy>
  <dcterms:modified xsi:type="dcterms:W3CDTF">2020-03-08T18:56:32Z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2052-10.6.2</vt:lpwstr>
  </property>
</Properties>
</file>