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75" w:lineRule="atLeast"/>
        <w:ind w:left="0" w:right="0" w:firstLine="0"/>
        <w:jc w:val="center"/>
        <w:rPr>
          <w:rStyle w:val="6"/>
          <w:rFonts w:hint="eastAsia" w:ascii="仿宋" w:hAnsi="仿宋" w:eastAsia="仿宋" w:cs="仿宋"/>
          <w:i w:val="0"/>
          <w:caps w:val="0"/>
          <w:color w:val="auto"/>
          <w:spacing w:val="0"/>
          <w:sz w:val="31"/>
          <w:szCs w:val="31"/>
          <w:lang w:val="en-US" w:eastAsia="zh-CN"/>
        </w:rPr>
      </w:pPr>
      <w:r>
        <w:rPr>
          <w:rStyle w:val="6"/>
          <w:rFonts w:hint="eastAsia" w:ascii="仿宋" w:hAnsi="仿宋" w:eastAsia="仿宋" w:cs="仿宋"/>
          <w:i w:val="0"/>
          <w:caps w:val="0"/>
          <w:color w:val="auto"/>
          <w:spacing w:val="0"/>
          <w:sz w:val="31"/>
          <w:szCs w:val="31"/>
          <w:lang w:eastAsia="zh-CN"/>
        </w:rPr>
        <w:t>2020年“南国北师·春风送暖”网络招聘季活动参会方案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75" w:lineRule="atLeast"/>
        <w:ind w:left="0" w:right="0" w:firstLine="0"/>
        <w:jc w:val="center"/>
        <w:rPr>
          <w:rStyle w:val="6"/>
          <w:rFonts w:hint="eastAsia" w:ascii="仿宋" w:hAnsi="仿宋" w:eastAsia="仿宋" w:cs="仿宋"/>
          <w:i w:val="0"/>
          <w:caps w:val="0"/>
          <w:color w:val="auto"/>
          <w:spacing w:val="0"/>
          <w:sz w:val="31"/>
          <w:szCs w:val="31"/>
          <w:lang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一、</w:t>
      </w:r>
      <w:r>
        <w:rPr>
          <w:rFonts w:hint="eastAsia" w:ascii="仿宋" w:hAnsi="仿宋" w:eastAsia="仿宋" w:cs="仿宋"/>
          <w:b/>
          <w:sz w:val="24"/>
          <w:szCs w:val="24"/>
        </w:rPr>
        <w:t>用人单位报名参加网络招聘会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报名地址：http://job.bnuz.edu.cn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用人单位登录进入管理后台，选择参加网络招聘会的场次并“开始操作”。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5334000" cy="2105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按步骤完成“申请参会”、“职位发布”、“上传申请表”，即完成申请，等待学校审核即可。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注：建议绑定关注学校微信服务号及绑定账号，可第一时间获取审核结果信息。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85740" cy="2630805"/>
            <wp:effectExtent l="9525" t="9525" r="19685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189220" cy="3816350"/>
            <wp:effectExtent l="9525" t="9525" r="20955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15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下载参会申请表，盖公章后扫描上传，以便学校审核。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3743325"/>
            <wp:effectExtent l="9525" t="9525" r="1206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学校审核后，即可看到审核结果，如绑定微信，可即时收到审核消息。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166995" cy="3067050"/>
            <wp:effectExtent l="9525" t="9525" r="2413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0665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开始网络视频面试。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为了保证视频面试正常进行，请使用有摄像头和话筒的电脑。并请使用Google Chrome浏览器，下载地址：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"https://www.google.cn/intl/zh-CN/chrome/"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7"/>
          <w:rFonts w:hint="eastAsia" w:ascii="仿宋" w:hAnsi="仿宋" w:eastAsia="仿宋" w:cs="仿宋"/>
          <w:sz w:val="24"/>
          <w:szCs w:val="24"/>
        </w:rPr>
        <w:t>https://www.google.cn/intl/zh-CN/chrome/</w:t>
      </w:r>
      <w:r>
        <w:rPr>
          <w:rStyle w:val="7"/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142365" cy="107569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网络招聘会开始后，用人单位在招聘会列表中点击“其他操作”—“开始视频面试”即可进入视频面试模块。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550535" cy="200977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537" cy="20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  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面试前，可浏览学生投递的简历，点击“视频面试”即可打开面试窗口。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175260</wp:posOffset>
            </wp:positionV>
            <wp:extent cx="1962150" cy="4074795"/>
            <wp:effectExtent l="9525" t="9525" r="9525" b="1143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74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181610</wp:posOffset>
            </wp:positionV>
            <wp:extent cx="1945005" cy="4057650"/>
            <wp:effectExtent l="9525" t="9525" r="2667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405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324475" cy="2800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面试结束后，可对面试者进行评价，简要记录面试结果。并按“面试下一个”，即可查看下一个面试者简历，通过微信消息通过面试者。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3290570"/>
            <wp:effectExtent l="9525" t="9525" r="1206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二、</w:t>
      </w:r>
      <w:r>
        <w:rPr>
          <w:rFonts w:hint="eastAsia" w:ascii="仿宋" w:hAnsi="仿宋" w:eastAsia="仿宋" w:cs="仿宋"/>
          <w:b/>
          <w:sz w:val="24"/>
          <w:szCs w:val="24"/>
        </w:rPr>
        <w:t>学生参加网络招聘会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创建简历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学生通过PC端或微信服务号创建简历。在微信服务号中，进入“学生中心”，在“简历管理”中，点击右上角“创建简历”，开始创建自己的简历，可创建多份面向不同类型职位的简历。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66675</wp:posOffset>
            </wp:positionV>
            <wp:extent cx="1945005" cy="4057650"/>
            <wp:effectExtent l="9525" t="9525" r="26670" b="952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405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59055</wp:posOffset>
            </wp:positionV>
            <wp:extent cx="1950085" cy="4053840"/>
            <wp:effectExtent l="9525" t="9525" r="21590" b="133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4053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浏览招聘会职位信息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学生微信服务号创建简历。在微信服务号中，进入招聘会模块，选择对应的网络招聘会，查看参会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单位</w:t>
      </w:r>
      <w:r>
        <w:rPr>
          <w:rFonts w:hint="eastAsia" w:ascii="仿宋" w:hAnsi="仿宋" w:eastAsia="仿宋" w:cs="仿宋"/>
          <w:sz w:val="24"/>
          <w:szCs w:val="24"/>
        </w:rPr>
        <w:t>和职位信息。</w:t>
      </w:r>
    </w:p>
    <w:p>
      <w:pPr>
        <w:ind w:firstLine="56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68580</wp:posOffset>
            </wp:positionV>
            <wp:extent cx="1939290" cy="4030980"/>
            <wp:effectExtent l="9525" t="9525" r="13335" b="1714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403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95885</wp:posOffset>
            </wp:positionV>
            <wp:extent cx="1955165" cy="4029075"/>
            <wp:effectExtent l="9525" t="9525" r="16510" b="190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学生有意向职位后，即可在线选择简历投递。</w:t>
      </w:r>
    </w:p>
    <w:p>
      <w:pPr>
        <w:ind w:firstLine="420" w:firstLineChars="200"/>
        <w:rPr>
          <w:rFonts w:hint="eastAsia" w:ascii="仿宋" w:hAnsi="仿宋" w:eastAsia="仿宋" w:cs="仿宋"/>
          <w:sz w:val="24"/>
          <w:szCs w:val="24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41910</wp:posOffset>
            </wp:positionV>
            <wp:extent cx="1963420" cy="4089400"/>
            <wp:effectExtent l="9525" t="9525" r="27305" b="1587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089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90805</wp:posOffset>
            </wp:positionV>
            <wp:extent cx="1977390" cy="4095750"/>
            <wp:effectExtent l="9525" t="9525" r="13335" b="952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409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用人单位开始进行视频面试时，系统将通过微信消息提醒在面试队列前三位学生；即将进入面试时系统将发送面试通知，点击即可进入视频面试。</w:t>
      </w:r>
    </w:p>
    <w:p>
      <w:pPr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30480</wp:posOffset>
            </wp:positionV>
            <wp:extent cx="1963420" cy="4105275"/>
            <wp:effectExtent l="9525" t="9525" r="27305" b="1905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40005</wp:posOffset>
            </wp:positionV>
            <wp:extent cx="1977390" cy="4095750"/>
            <wp:effectExtent l="9525" t="9525" r="13335" b="952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409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before="312" w:beforeLines="100" w:after="312" w:afterLines="10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C356B"/>
    <w:rsid w:val="2E6256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2020-03-08T09:35:00Z</dcterms:created>
  <dc:creator>꧁༺zsj༻ ꧂</dc:creator>
  <cp:lastModifiedBy>邹尚君</cp:lastModifiedBy>
  <dcterms:modified xsi:type="dcterms:W3CDTF">2020-03-25T03:07:48Z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