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1</w:t>
      </w:r>
    </w:p>
    <w:p>
      <w:pPr>
        <w:spacing w:before="312" w:beforeLines="100" w:after="312" w:afterLines="100"/>
        <w:ind w:firstLine="241" w:firstLineChars="100"/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  <w:lang w:val="en-US" w:eastAsia="zh-CN"/>
        </w:rPr>
        <w:t>广东省2020届普通高校毕业生系列供需见面活动（珠三角区域专场）参会方案</w:t>
      </w:r>
      <w:bookmarkEnd w:id="0"/>
    </w:p>
    <w:p>
      <w:pPr>
        <w:spacing w:before="312" w:beforeLines="100" w:after="312" w:afterLines="1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一、组织机构：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主办单位：广东省教育厅</w:t>
      </w:r>
    </w:p>
    <w:p>
      <w:pPr>
        <w:spacing w:before="312" w:beforeLines="100" w:after="312" w:afterLines="1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承办单位：北京师范大学珠海</w:t>
      </w:r>
      <w:r>
        <w:rPr>
          <w:rFonts w:hint="eastAsia"/>
          <w:sz w:val="24"/>
          <w:szCs w:val="24"/>
          <w:lang w:eastAsia="zh-CN"/>
        </w:rPr>
        <w:t>校区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北京师范大学珠海分校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二、举办时间：</w:t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年11月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hint="eastAsia"/>
          <w:sz w:val="24"/>
          <w:szCs w:val="24"/>
        </w:rPr>
        <w:t>日（星期四）9:00-15:00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三、举办地点：</w:t>
      </w:r>
      <w:r>
        <w:rPr>
          <w:rFonts w:hint="eastAsia"/>
          <w:sz w:val="24"/>
          <w:szCs w:val="24"/>
          <w:lang w:eastAsia="zh-CN"/>
        </w:rPr>
        <w:t>学</w:t>
      </w:r>
      <w:r>
        <w:rPr>
          <w:rFonts w:hint="eastAsia"/>
          <w:sz w:val="24"/>
          <w:szCs w:val="24"/>
        </w:rPr>
        <w:t>校田径场</w:t>
      </w:r>
    </w:p>
    <w:p>
      <w:pPr>
        <w:spacing w:before="312" w:beforeLines="100" w:after="312" w:afterLines="1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四、收费与配套服务：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（一）本次供需见面活动设展位150个，标准展位尺寸（3*3 米）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展位</w:t>
      </w:r>
      <w:r>
        <w:rPr>
          <w:rFonts w:hint="eastAsia"/>
          <w:sz w:val="24"/>
          <w:szCs w:val="24"/>
        </w:rPr>
        <w:t>收费标准：300元/个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用人单位参会</w:t>
      </w:r>
      <w:r>
        <w:rPr>
          <w:rFonts w:hint="eastAsia"/>
          <w:sz w:val="24"/>
          <w:szCs w:val="24"/>
          <w:lang w:eastAsia="zh-CN"/>
        </w:rPr>
        <w:t>人数：</w:t>
      </w:r>
      <w:r>
        <w:rPr>
          <w:rFonts w:hint="eastAsia"/>
          <w:sz w:val="24"/>
          <w:szCs w:val="24"/>
        </w:rPr>
        <w:t>限2人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报名截止日期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 xml:space="preserve">日 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（二）配套服务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为招聘单位配备志愿者1名、制作招聘横眉1个、提供简易办公用品1套、参会证2 个（会后请交回至总服务台）。用人单位可自带X展架等符合要求的宣传物品。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为招聘单位提供2人以内午餐。学校设有国际交流中心，可预订住宿（0756-6126666），费用自理。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了解更多信息，请登录</w:t>
      </w:r>
      <w:r>
        <w:rPr>
          <w:rFonts w:hint="eastAsia"/>
          <w:sz w:val="24"/>
          <w:szCs w:val="24"/>
          <w:lang w:eastAsia="zh-CN"/>
        </w:rPr>
        <w:t>学校</w:t>
      </w:r>
      <w:r>
        <w:rPr>
          <w:rFonts w:hint="eastAsia"/>
          <w:sz w:val="24"/>
          <w:szCs w:val="24"/>
        </w:rPr>
        <w:t>就业信息网站http://job.bnuz.edu.cn查询。</w:t>
      </w:r>
    </w:p>
    <w:p>
      <w:pPr>
        <w:spacing w:before="312" w:beforeLines="100" w:after="312" w:afterLines="1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五、用人单位参会要求：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依法注册的广东省内外单位，提供营业执照。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国家审批机关审批的、依法设立的事业单位，提供事业单位法人证书。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严格遵守《劳动合同法》，与求职者签订劳动合同，并按规定缴纳社会保险。</w:t>
      </w:r>
    </w:p>
    <w:p>
      <w:pPr>
        <w:spacing w:before="312" w:beforeLines="100" w:after="312" w:afterLines="1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六、参会程序：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登录毕业生就业信息网“http://job.bnuz.edu.cn”，点击“用人单位登录”注册账号。（201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月前已注册企业可凭账号密码直接登录）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完善单位信息，在“招聘宣讲管理”中，点击“校园招聘会”。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在显示招聘会列表中选择本场招聘会，完成“申请参加”、“发布职位”、“打印回执”、“上传回执资料”等四个步骤。</w:t>
      </w:r>
    </w:p>
    <w:p>
      <w:pPr>
        <w:pStyle w:val="2"/>
        <w:rPr>
          <w:rFonts w:hint="eastAsia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缴费：微信</w:t>
      </w:r>
      <w:r>
        <w:rPr>
          <w:sz w:val="24"/>
          <w:szCs w:val="24"/>
        </w:rPr>
        <w:t>扫描系统内生成的二维码缴费。</w:t>
      </w:r>
    </w:p>
    <w:p>
      <w:pPr>
        <w:spacing w:before="312" w:beforeLines="100" w:after="312" w:afterLines="1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发票：统一开具增值税普通发票，活动当天在签到处领取。</w:t>
      </w:r>
      <w:r>
        <w:rPr>
          <w:rFonts w:hint="eastAsia"/>
          <w:sz w:val="24"/>
          <w:szCs w:val="24"/>
          <w:lang w:eastAsia="zh-CN"/>
        </w:rPr>
        <w:t>（请仔细核对所填写的发票抬头及税号）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我校将在报名截止后审核报名资料并电话、邮件通知用人单位参会。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展位信息将于活动举办前5个工作日在http://job.bnuz.edu.cn公布。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招聘单位于招聘会当天携带具有公章的回执签到，签到时间</w:t>
      </w:r>
      <w:r>
        <w:rPr>
          <w:rFonts w:hint="eastAsia"/>
          <w:sz w:val="24"/>
          <w:szCs w:val="24"/>
          <w:lang w:eastAsia="zh-CN"/>
        </w:rPr>
        <w:t>为</w:t>
      </w:r>
      <w:r>
        <w:rPr>
          <w:rFonts w:hint="eastAsia"/>
          <w:sz w:val="24"/>
          <w:szCs w:val="24"/>
        </w:rPr>
        <w:t>8:30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9:00入场开展招聘。</w:t>
      </w:r>
    </w:p>
    <w:p>
      <w:pPr>
        <w:spacing w:before="312" w:beforeLines="100" w:after="312" w:afterLines="1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七、联系方式：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联系人：邹老师</w:t>
      </w:r>
    </w:p>
    <w:p>
      <w:pPr>
        <w:spacing w:before="312" w:beforeLines="100" w:after="312" w:afterLine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联系电话：0756-6126965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4EB5"/>
    <w:rsid w:val="7D5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2019-10-21T02:33:00Z</dcterms:created>
  <dc:creator>王华璋</dc:creator>
  <cp:lastModifiedBy>王华璋</cp:lastModifiedBy>
  <dcterms:modified xsi:type="dcterms:W3CDTF">2019-10-21T02:33:44Z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