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220" w:lineRule="atLeast"/>
        <w:rPr>
          <w:rFonts w:ascii="楷体_GB2312" w:hAnsi="黑体" w:eastAsia="楷体_GB2312"/>
          <w:sz w:val="28"/>
          <w:szCs w:val="28"/>
        </w:rPr>
      </w:pPr>
      <w:r>
        <w:rPr>
          <w:rFonts w:hint="eastAsia" w:ascii="楷体_GB2312" w:hAnsi="黑体" w:eastAsia="楷体_GB2312"/>
          <w:sz w:val="28"/>
          <w:szCs w:val="28"/>
        </w:rPr>
        <w:t>附件1：</w:t>
      </w:r>
    </w:p>
    <w:p>
      <w:pPr>
        <w:spacing w:line="220" w:lineRule="atLeast"/>
        <w:jc w:val="center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  <w:lang w:val="en-US" w:eastAsia="zh-CN"/>
        </w:rPr>
        <w:t>学校</w:t>
      </w:r>
      <w:r>
        <w:rPr>
          <w:rFonts w:hint="eastAsia" w:ascii="楷体_GB2312" w:hAnsi="黑体" w:eastAsia="楷体_GB2312"/>
          <w:b/>
          <w:sz w:val="32"/>
          <w:szCs w:val="32"/>
        </w:rPr>
        <w:t>小剧场概况</w:t>
      </w:r>
    </w:p>
    <w:p>
      <w:pPr>
        <w:spacing w:line="440" w:lineRule="exact"/>
        <w:ind w:firstLine="560" w:firstLineChars="200"/>
        <w:rPr>
          <w:rFonts w:ascii="楷体_GB2312" w:eastAsia="楷体_GB2312" w:hAnsiTheme="minorEastAsia"/>
          <w:sz w:val="28"/>
          <w:szCs w:val="28"/>
        </w:rPr>
      </w:pPr>
      <w:r>
        <w:rPr>
          <w:rFonts w:hint="eastAsia" w:ascii="楷体_GB2312" w:eastAsia="楷体_GB2312" w:hAnsiTheme="minorEastAsia"/>
          <w:sz w:val="28"/>
          <w:szCs w:val="28"/>
        </w:rPr>
        <w:t>小剧场位于图书馆负一层，占地面积约1500</w:t>
      </w:r>
      <w:r>
        <w:rPr>
          <w:rFonts w:hint="eastAsia" w:ascii="Segoe UI Symbol" w:hAnsi="Segoe UI Symbol" w:eastAsia="Segoe UI Symbol" w:cs="Segoe UI Symbol"/>
          <w:sz w:val="28"/>
          <w:szCs w:val="28"/>
        </w:rPr>
        <w:t>㎡</w:t>
      </w:r>
      <w:r>
        <w:rPr>
          <w:rFonts w:hint="eastAsia" w:ascii="楷体_GB2312" w:hAnsi="楷体_GB2312" w:eastAsia="楷体_GB2312" w:cs="楷体_GB2312"/>
          <w:sz w:val="28"/>
          <w:szCs w:val="28"/>
        </w:rPr>
        <w:t>；舞台面积</w:t>
      </w:r>
      <w:r>
        <w:rPr>
          <w:rFonts w:hint="eastAsia" w:ascii="楷体_GB2312" w:eastAsia="楷体_GB2312" w:hAnsiTheme="minorEastAsia"/>
          <w:sz w:val="28"/>
          <w:szCs w:val="28"/>
        </w:rPr>
        <w:t>140</w:t>
      </w:r>
      <w:r>
        <w:rPr>
          <w:rFonts w:hint="eastAsia" w:ascii="Segoe UI Symbol" w:hAnsi="Segoe UI Symbol" w:eastAsia="Segoe UI Symbol" w:cs="Segoe UI Symbol"/>
          <w:sz w:val="28"/>
          <w:szCs w:val="28"/>
        </w:rPr>
        <w:t>㎡</w:t>
      </w:r>
      <w:r>
        <w:rPr>
          <w:rFonts w:hint="eastAsia" w:ascii="楷体_GB2312" w:hAnsi="楷体_GB2312" w:eastAsia="楷体_GB2312" w:cs="楷体_GB2312"/>
          <w:sz w:val="28"/>
          <w:szCs w:val="28"/>
        </w:rPr>
        <w:t>，有效展示表演空间长</w:t>
      </w:r>
      <w:r>
        <w:rPr>
          <w:rFonts w:hint="eastAsia" w:ascii="楷体_GB2312" w:eastAsia="楷体_GB2312" w:hAnsiTheme="minorEastAsia"/>
          <w:sz w:val="28"/>
          <w:szCs w:val="28"/>
        </w:rPr>
        <w:t>13m、宽7m；观众席面积280</w:t>
      </w:r>
      <w:r>
        <w:rPr>
          <w:rFonts w:hint="eastAsia" w:ascii="Segoe UI Symbol" w:hAnsi="Segoe UI Symbol" w:eastAsia="Segoe UI Symbol" w:cs="Segoe UI Symbol"/>
          <w:sz w:val="28"/>
          <w:szCs w:val="28"/>
        </w:rPr>
        <w:t>㎡</w:t>
      </w:r>
      <w:r>
        <w:rPr>
          <w:rFonts w:hint="eastAsia" w:ascii="楷体_GB2312" w:hAnsi="楷体_GB2312" w:eastAsia="楷体_GB2312" w:cs="楷体_GB2312"/>
          <w:sz w:val="28"/>
          <w:szCs w:val="28"/>
        </w:rPr>
        <w:t>，共有</w:t>
      </w:r>
      <w:r>
        <w:rPr>
          <w:rFonts w:hint="eastAsia" w:ascii="楷体_GB2312" w:eastAsia="楷体_GB2312" w:hAnsiTheme="minorEastAsia"/>
          <w:sz w:val="28"/>
          <w:szCs w:val="28"/>
        </w:rPr>
        <w:t>270个座位；沙龙区面积290</w:t>
      </w:r>
      <w:r>
        <w:rPr>
          <w:rFonts w:hint="eastAsia" w:ascii="Segoe UI Symbol" w:hAnsi="Segoe UI Symbol" w:eastAsia="Segoe UI Symbol" w:cs="Segoe UI Symbol"/>
          <w:sz w:val="28"/>
          <w:szCs w:val="28"/>
        </w:rPr>
        <w:t>㎡</w:t>
      </w:r>
      <w:r>
        <w:rPr>
          <w:rFonts w:hint="eastAsia" w:ascii="楷体_GB2312" w:hAnsi="楷体_GB2312" w:eastAsia="楷体_GB2312" w:cs="楷体_GB2312"/>
          <w:sz w:val="28"/>
          <w:szCs w:val="28"/>
        </w:rPr>
        <w:t>，中控室</w:t>
      </w:r>
      <w:r>
        <w:rPr>
          <w:rFonts w:hint="eastAsia" w:ascii="楷体_GB2312" w:eastAsia="楷体_GB2312" w:hAnsiTheme="minorEastAsia"/>
          <w:sz w:val="28"/>
          <w:szCs w:val="28"/>
        </w:rPr>
        <w:t>1间、策划室2间、化妆间2间、贵宾厅及等候间等功能房6间。</w:t>
      </w:r>
    </w:p>
    <w:p>
      <w:pPr>
        <w:spacing w:line="440" w:lineRule="exact"/>
        <w:ind w:firstLine="560" w:firstLineChars="200"/>
        <w:rPr>
          <w:rFonts w:ascii="楷体_GB2312" w:eastAsia="楷体_GB2312" w:hAnsiTheme="minorEastAsia"/>
          <w:sz w:val="28"/>
          <w:szCs w:val="28"/>
        </w:rPr>
      </w:pPr>
      <w:r>
        <w:rPr>
          <w:rFonts w:hint="eastAsia" w:ascii="楷体_GB2312" w:eastAsia="楷体_GB2312" w:hAnsiTheme="minorEastAsia"/>
          <w:sz w:val="28"/>
          <w:szCs w:val="28"/>
        </w:rPr>
        <w:t>小剧场主要设备：可控光束灯12台、各类聚光灯86台、追光灯2台；各类音箱12只，功放、效果器11台，通用扩音设备6套，会议扩音设备8套； P3高清LED大屏系统一套，面积43.5</w:t>
      </w:r>
      <w:r>
        <w:rPr>
          <w:rFonts w:hint="eastAsia" w:ascii="Segoe UI Symbol" w:hAnsi="Segoe UI Symbol" w:eastAsia="Segoe UI Symbol" w:cs="Segoe UI Symbol"/>
          <w:sz w:val="28"/>
          <w:szCs w:val="28"/>
        </w:rPr>
        <w:t>㎡</w:t>
      </w:r>
      <w:r>
        <w:rPr>
          <w:rFonts w:hint="eastAsia" w:ascii="楷体_GB2312" w:hAnsi="楷体_GB2312" w:eastAsia="楷体_GB2312" w:cs="楷体_GB2312"/>
          <w:sz w:val="28"/>
          <w:szCs w:val="28"/>
        </w:rPr>
        <w:t>，</w:t>
      </w:r>
      <w:r>
        <w:rPr>
          <w:rFonts w:hint="eastAsia" w:ascii="楷体_GB2312" w:eastAsia="楷体_GB2312" w:hAnsiTheme="minorEastAsia"/>
          <w:sz w:val="28"/>
          <w:szCs w:val="28"/>
        </w:rPr>
        <w:t>4路拼接器1台；投影机系统3套，舞台灯光、音响控制系统各1套。LED大屏尺寸：10.572*4.032；LED大屏像素：3584*1344；LED横屏像素：1728*64。</w:t>
      </w:r>
    </w:p>
    <w:p>
      <w:pPr>
        <w:spacing w:line="440" w:lineRule="exact"/>
        <w:ind w:firstLine="560" w:firstLineChars="200"/>
        <w:rPr>
          <w:rFonts w:hint="eastAsia" w:ascii="楷体_GB2312" w:eastAsia="楷体_GB2312" w:hAnsiTheme="minorEastAsia"/>
          <w:sz w:val="28"/>
          <w:szCs w:val="28"/>
        </w:rPr>
      </w:pPr>
      <w:r>
        <w:rPr>
          <w:rFonts w:hint="eastAsia" w:ascii="楷体_GB2312" w:eastAsia="楷体_GB2312" w:hAnsiTheme="minorEastAsia"/>
          <w:sz w:val="28"/>
          <w:szCs w:val="28"/>
        </w:rPr>
        <w:t>实景图如下：</w:t>
      </w:r>
    </w:p>
    <w:p>
      <w:pPr>
        <w:spacing w:line="220" w:lineRule="atLeas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drawing>
          <wp:inline distT="0" distB="0" distL="0" distR="0">
            <wp:extent cx="4787900" cy="3311525"/>
            <wp:effectExtent l="0" t="0" r="12700" b="10795"/>
            <wp:docPr id="1" name="图片 1" descr="C:\Users\liman\Desktop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iman\Desktop\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8000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jc w:val="center"/>
        <w:rPr>
          <w:rFonts w:ascii="楷体_GB2312" w:eastAsia="楷体_GB2312"/>
          <w:b/>
          <w:sz w:val="32"/>
          <w:szCs w:val="32"/>
        </w:rPr>
      </w:pPr>
    </w:p>
    <w:p>
      <w:pPr>
        <w:spacing w:line="220" w:lineRule="atLeas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drawing>
          <wp:inline distT="0" distB="0" distL="0" distR="0">
            <wp:extent cx="4809490" cy="3095625"/>
            <wp:effectExtent l="0" t="0" r="6350" b="13335"/>
            <wp:docPr id="2" name="图片 2" descr="C:\Users\liman\Desktop\小剧场图片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iman\Desktop\小剧场图片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960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jc w:val="center"/>
        <w:rPr>
          <w:rFonts w:ascii="楷体_GB2312" w:eastAsia="楷体_GB2312"/>
          <w:b/>
          <w:sz w:val="32"/>
          <w:szCs w:val="32"/>
        </w:rPr>
      </w:pPr>
    </w:p>
    <w:p>
      <w:pPr>
        <w:spacing w:line="220" w:lineRule="atLeas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drawing>
          <wp:inline distT="0" distB="0" distL="0" distR="0">
            <wp:extent cx="4996180" cy="3246755"/>
            <wp:effectExtent l="0" t="0" r="2540" b="14605"/>
            <wp:docPr id="3" name="图片 3" descr="C:\Users\liman\Desktop\小剧场图片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iman\Desktop\小剧场图片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6800" cy="32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jc w:val="center"/>
        <w:rPr>
          <w:rFonts w:ascii="楷体_GB2312" w:eastAsia="楷体_GB2312"/>
          <w:b/>
          <w:sz w:val="32"/>
          <w:szCs w:val="32"/>
        </w:rPr>
      </w:pPr>
    </w:p>
    <w:p>
      <w:pPr>
        <w:spacing w:line="220" w:lineRule="atLeas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drawing>
          <wp:inline distT="0" distB="0" distL="0" distR="0">
            <wp:extent cx="5010785" cy="3390900"/>
            <wp:effectExtent l="0" t="0" r="3175" b="7620"/>
            <wp:docPr id="4" name="图片 4" descr="C:\Users\liman\Desktop\小剧场图片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iman\Desktop\小剧场图片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1200" cy="33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jc w:val="center"/>
        <w:rPr>
          <w:rFonts w:ascii="楷体_GB2312" w:eastAsia="楷体_GB2312"/>
          <w:b/>
          <w:sz w:val="32"/>
          <w:szCs w:val="32"/>
        </w:rPr>
      </w:pPr>
    </w:p>
    <w:p>
      <w:pPr>
        <w:spacing w:line="220" w:lineRule="atLeast"/>
        <w:jc w:val="center"/>
        <w:rPr>
          <w:rFonts w:ascii="楷体_GB2312" w:eastAsia="楷体_GB2312"/>
          <w:b/>
          <w:sz w:val="32"/>
          <w:szCs w:val="32"/>
        </w:rPr>
      </w:pPr>
    </w:p>
    <w:p>
      <w:pPr>
        <w:spacing w:line="220" w:lineRule="atLeas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drawing>
          <wp:inline distT="0" distB="0" distL="0" distR="0">
            <wp:extent cx="5057775" cy="3794125"/>
            <wp:effectExtent l="0" t="0" r="1905" b="635"/>
            <wp:docPr id="5" name="图片 5" descr="C:\Users\liman\Desktop\小剧场图片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liman\Desktop\小剧场图片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8000" cy="37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jc w:val="center"/>
        <w:rPr>
          <w:rFonts w:ascii="楷体_GB2312" w:eastAsia="楷体_GB2312"/>
          <w:b/>
          <w:sz w:val="32"/>
          <w:szCs w:val="32"/>
        </w:rPr>
      </w:pPr>
    </w:p>
    <w:p>
      <w:pPr>
        <w:spacing w:line="220" w:lineRule="atLeas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drawing>
          <wp:inline distT="0" distB="0" distL="0" distR="0">
            <wp:extent cx="5161915" cy="3326130"/>
            <wp:effectExtent l="0" t="0" r="4445" b="11430"/>
            <wp:docPr id="7" name="图片 7" descr="C:\Users\liman\Desktop\小剧场图片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liman\Desktop\小剧场图片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2400" cy="33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E6387"/>
    <w:rsid w:val="212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2019-09-09T07:42:00Z</dcterms:created>
  <dc:creator>王华璋</dc:creator>
  <cp:lastModifiedBy>王华璋</cp:lastModifiedBy>
  <dcterms:modified xsi:type="dcterms:W3CDTF">2019-09-09T07:43:30Z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